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74"/>
        <w:tblW w:w="109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2146"/>
        <w:gridCol w:w="6658"/>
        <w:gridCol w:w="2144"/>
      </w:tblGrid>
      <w:tr w:rsidR="009C0897" w:rsidRPr="00514F16" w14:paraId="32872A2E" w14:textId="77777777" w:rsidTr="00E6341A">
        <w:trPr>
          <w:trHeight w:val="404"/>
        </w:trPr>
        <w:tc>
          <w:tcPr>
            <w:tcW w:w="2146" w:type="dxa"/>
            <w:tcBorders>
              <w:top w:val="nil"/>
              <w:left w:val="nil"/>
              <w:bottom w:val="nil"/>
              <w:right w:val="nil"/>
            </w:tcBorders>
            <w:shd w:val="clear" w:color="auto" w:fill="auto"/>
            <w:vAlign w:val="center"/>
          </w:tcPr>
          <w:p w14:paraId="03B0B4CD" w14:textId="77777777" w:rsidR="009C0897" w:rsidRPr="00514F16" w:rsidRDefault="009C0897" w:rsidP="00E6341A">
            <w:pPr>
              <w:snapToGrid w:val="0"/>
              <w:ind w:leftChars="46" w:left="110" w:rightChars="46" w:right="110"/>
              <w:jc w:val="center"/>
              <w:rPr>
                <w:rFonts w:eastAsiaTheme="minorEastAsia"/>
                <w:sz w:val="22"/>
                <w:szCs w:val="22"/>
                <w:lang w:eastAsia="zh-HK"/>
              </w:rPr>
            </w:pPr>
            <w:bookmarkStart w:id="0" w:name="_GoBack"/>
            <w:bookmarkEnd w:id="0"/>
          </w:p>
        </w:tc>
        <w:tc>
          <w:tcPr>
            <w:tcW w:w="6658" w:type="dxa"/>
            <w:vMerge w:val="restart"/>
            <w:tcBorders>
              <w:top w:val="nil"/>
              <w:left w:val="nil"/>
              <w:bottom w:val="nil"/>
              <w:right w:val="single" w:sz="8" w:space="0" w:color="auto"/>
            </w:tcBorders>
            <w:shd w:val="clear" w:color="auto" w:fill="auto"/>
          </w:tcPr>
          <w:p w14:paraId="2D14CC94" w14:textId="77777777" w:rsidR="009C0897" w:rsidRPr="00514F16" w:rsidRDefault="004C18D7" w:rsidP="00E6341A">
            <w:pPr>
              <w:snapToGrid w:val="0"/>
              <w:jc w:val="center"/>
              <w:rPr>
                <w:rFonts w:eastAsiaTheme="minorEastAsia"/>
                <w:b/>
                <w:sz w:val="32"/>
                <w:szCs w:val="32"/>
              </w:rPr>
            </w:pPr>
            <w:r w:rsidRPr="00514F16">
              <w:rPr>
                <w:rFonts w:eastAsiaTheme="minorEastAsia"/>
                <w:b/>
                <w:noProof/>
                <w:sz w:val="32"/>
                <w:szCs w:val="32"/>
                <w:lang w:eastAsia="zh-CN"/>
              </w:rPr>
              <mc:AlternateContent>
                <mc:Choice Requires="wps">
                  <w:drawing>
                    <wp:anchor distT="0" distB="0" distL="114300" distR="114300" simplePos="0" relativeHeight="251657216" behindDoc="1" locked="0" layoutInCell="1" allowOverlap="1" wp14:anchorId="25854598" wp14:editId="04CB9B6F">
                      <wp:simplePos x="0" y="0"/>
                      <wp:positionH relativeFrom="column">
                        <wp:posOffset>1282700</wp:posOffset>
                      </wp:positionH>
                      <wp:positionV relativeFrom="paragraph">
                        <wp:posOffset>-162560</wp:posOffset>
                      </wp:positionV>
                      <wp:extent cx="474345" cy="548640"/>
                      <wp:effectExtent l="1905" t="0" r="0" b="0"/>
                      <wp:wrapNone/>
                      <wp:docPr id="9"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000000"/>
                                    </a:solidFill>
                                    <a:miter lim="800000"/>
                                    <a:headEnd/>
                                    <a:tailEnd/>
                                  </a14:hiddenLine>
                                </a:ext>
                              </a:extLst>
                            </wps:spPr>
                            <wps:txbx>
                              <w:txbxContent>
                                <w:p w14:paraId="5D3F38A6" w14:textId="77777777" w:rsidR="009C0897" w:rsidRDefault="009C0897" w:rsidP="009C0897">
                                  <w:pPr>
                                    <w:rPr>
                                      <w:lang w:eastAsia="zh-HK"/>
                                    </w:rPr>
                                  </w:pP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5854598" id="_x0000_t202" coordsize="21600,21600" o:spt="202" path="m,l,21600r21600,l21600,xe">
                      <v:stroke joinstyle="miter"/>
                      <v:path gradientshapeok="t" o:connecttype="rect"/>
                    </v:shapetype>
                    <v:shape id="Text Box 438" o:spid="_x0000_s1026" type="#_x0000_t202" style="position:absolute;left:0;text-align:left;margin-left:101pt;margin-top:-12.8pt;width:37.35pt;height:43.2pt;z-index:-2516592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4I7tAIAALkFAAAOAAAAZHJzL2Uyb0RvYy54bWysVNtunDAQfa/Uf7D8ToCNlwUUNkqWpaqU&#10;XqSkH+AFs1gFG9nOQlr13zs2e01eqrY8INszPjNn5nhubseuRTumNJciw+FVgBETpay42Gb421Ph&#10;xRhpQ0VFWylYhl+YxrfL9+9uhj5lM9nItmIKAYjQ6dBnuDGmT31flw3rqL6SPRNgrKXqqIGt2vqV&#10;ogOgd60/C4LIH6SqeiVLpjWc5pMRLx1+XbPSfKlrzQxqMwy5GfdX7r+xf395Q9Oton3Dy30a9C+y&#10;6CgXEPQIlVND0bPib6A6XiqpZW2uStn5sq55yRwHYBMGr9g8NrRnjgsUR/fHMun/B1t+3n1ViFcZ&#10;TjAStIMWPbHRoHs5InId2/oMvU7B7bEHRzOCAfrsuOr+QZbfNRJy1VCxZXdKyaFhtIL8QnvTP7s6&#10;4WgLshk+yQoC0WcjHdBYq84WD8qBAB369HLsjU2mhEOyINdkjlEJpjmJI+J659P0cLlX2nxgskN2&#10;kWEFrXfgdPegjU2GpgcXG0vIgreta38rLg7AcTqB0HDV2mwSrps/kyBZx+uYeGQWrT0S5Ll3V6yI&#10;FxXhYp5f56tVHv6ycUOSNryqmLBhDsoKyZ91bq/xSRNHbWnZ8srC2ZS02m5WrUI7Csou3OdKDpaT&#10;m3+ZhisCcHlFKZyR4H6WeEUULzxSkLmXLILYC8LkPokCkpC8uKT0wAX7d0poyPAigkc8iemU9Sty&#10;gfvekqNpxw0Mj5Z3GY6PTjS1ElyLyvXWUN5O67Na2PxPtYB+HzrtBGs1OqnVjJsRUKyKN7J6Aekq&#10;CdICfcLEg0Uj1Q+MBpgeGRYw3jBqPwoQfxISkCcybkPmixls1Lllc26hogSgDBuMpuXKTAPquVd8&#10;20Ccw3O7gwdTcCfmU077ZwbzwVHazzI7gM73zus0cZe/AQAA//8DAFBLAwQUAAYACAAAACEA972W&#10;tuAAAAAKAQAADwAAAGRycy9kb3ducmV2LnhtbEyPQUvEMBSE74L/ITzBi+ymBu0uta+LCCrKXlwV&#10;PGabZ1NtXkKT3a3+euNJj8MMM9/Uq8kNYk9j7D0jnM8LEMStNz13CC/Pt7MliJg0Gz14JoQvirBq&#10;jo9qXRl/4Cfab1IncgnHSiPYlEIlZWwtOR3nPhBn792PTqcsx06aUR9yuRukKopSOt1zXrA60I2l&#10;9nOzcwj8zfbi4e3Rrfms/7hrX8O90wHx9GS6vgKRaEp/YfjFz+jQZKat37GJYkBQhcpfEsJMXZYg&#10;ckItygWILUJZLEE2tfx/ofkBAAD//wMAUEsBAi0AFAAGAAgAAAAhALaDOJL+AAAA4QEAABMAAAAA&#10;AAAAAAAAAAAAAAAAAFtDb250ZW50X1R5cGVzXS54bWxQSwECLQAUAAYACAAAACEAOP0h/9YAAACU&#10;AQAACwAAAAAAAAAAAAAAAAAvAQAAX3JlbHMvLnJlbHNQSwECLQAUAAYACAAAACEAPG+CO7QCAAC5&#10;BQAADgAAAAAAAAAAAAAAAAAuAgAAZHJzL2Uyb0RvYy54bWxQSwECLQAUAAYACAAAACEA972WtuAA&#10;AAAKAQAADwAAAAAAAAAAAAAAAAAOBQAAZHJzL2Rvd25yZXYueG1sUEsFBgAAAAAEAAQA8wAAABsG&#10;AAAAAA==&#10;" filled="f" stroked="f" strokeweight="6pt">
                      <v:textbox style="mso-fit-shape-to-text:t">
                        <w:txbxContent>
                          <w:p w14:paraId="5D3F38A6" w14:textId="77777777" w:rsidR="009C0897" w:rsidRDefault="009C0897" w:rsidP="009C0897">
                            <w:pPr>
                              <w:rPr>
                                <w:lang w:eastAsia="zh-HK"/>
                              </w:rPr>
                            </w:pPr>
                          </w:p>
                        </w:txbxContent>
                      </v:textbox>
                    </v:shape>
                  </w:pict>
                </mc:Fallback>
              </mc:AlternateContent>
            </w:r>
            <w:r w:rsidR="009C0897" w:rsidRPr="00514F16">
              <w:rPr>
                <w:rFonts w:eastAsiaTheme="minorEastAsia"/>
                <w:b/>
                <w:sz w:val="32"/>
                <w:szCs w:val="32"/>
              </w:rPr>
              <w:t>衞生署</w:t>
            </w:r>
            <w:r w:rsidR="006E1341" w:rsidRPr="00514F16">
              <w:rPr>
                <w:rFonts w:eastAsiaTheme="minorEastAsia"/>
                <w:b/>
                <w:sz w:val="32"/>
                <w:szCs w:val="32"/>
              </w:rPr>
              <w:t xml:space="preserve"> </w:t>
            </w:r>
          </w:p>
          <w:p w14:paraId="11F914C6" w14:textId="6EAC19D2" w:rsidR="009C0897" w:rsidRPr="00514F16" w:rsidRDefault="006A47AD" w:rsidP="00E6341A">
            <w:pPr>
              <w:tabs>
                <w:tab w:val="center" w:pos="5207"/>
                <w:tab w:val="left" w:pos="6555"/>
              </w:tabs>
              <w:snapToGrid w:val="0"/>
              <w:jc w:val="center"/>
              <w:rPr>
                <w:rFonts w:eastAsiaTheme="minorEastAsia"/>
                <w:b/>
                <w:sz w:val="32"/>
                <w:szCs w:val="32"/>
              </w:rPr>
            </w:pPr>
            <w:r w:rsidRPr="00514F16">
              <w:rPr>
                <w:rFonts w:eastAsiaTheme="minorEastAsia"/>
                <w:b/>
                <w:sz w:val="32"/>
                <w:szCs w:val="32"/>
                <w:lang w:eastAsia="zh-HK"/>
              </w:rPr>
              <w:t>202</w:t>
            </w:r>
            <w:r w:rsidR="00946868">
              <w:rPr>
                <w:rFonts w:eastAsiaTheme="minorEastAsia" w:hint="eastAsia"/>
                <w:b/>
                <w:sz w:val="32"/>
                <w:szCs w:val="32"/>
              </w:rPr>
              <w:t>4</w:t>
            </w:r>
            <w:r w:rsidRPr="00514F16">
              <w:rPr>
                <w:rFonts w:eastAsiaTheme="minorEastAsia"/>
                <w:b/>
                <w:sz w:val="32"/>
                <w:szCs w:val="32"/>
                <w:lang w:eastAsia="zh-HK"/>
              </w:rPr>
              <w:t>/</w:t>
            </w:r>
            <w:r w:rsidR="00946868">
              <w:rPr>
                <w:rFonts w:eastAsiaTheme="minorEastAsia" w:hint="eastAsia"/>
                <w:b/>
                <w:sz w:val="32"/>
                <w:szCs w:val="32"/>
              </w:rPr>
              <w:t>25</w:t>
            </w:r>
            <w:r w:rsidR="009C0897" w:rsidRPr="00514F16">
              <w:rPr>
                <w:rFonts w:eastAsiaTheme="minorEastAsia"/>
                <w:b/>
                <w:sz w:val="32"/>
                <w:szCs w:val="32"/>
              </w:rPr>
              <w:t>院舍防疫注射計劃</w:t>
            </w:r>
          </w:p>
          <w:p w14:paraId="1B9E9C97" w14:textId="77777777" w:rsidR="009C0897" w:rsidRPr="00514F16" w:rsidRDefault="009C0897" w:rsidP="004E21F8">
            <w:pPr>
              <w:tabs>
                <w:tab w:val="center" w:pos="5207"/>
                <w:tab w:val="left" w:pos="6555"/>
              </w:tabs>
              <w:snapToGrid w:val="0"/>
              <w:jc w:val="center"/>
              <w:rPr>
                <w:rFonts w:eastAsiaTheme="minorEastAsia"/>
                <w:b/>
                <w:sz w:val="32"/>
                <w:szCs w:val="32"/>
                <w:lang w:eastAsia="zh-HK"/>
              </w:rPr>
            </w:pPr>
            <w:r w:rsidRPr="00514F16">
              <w:rPr>
                <w:rFonts w:eastAsiaTheme="minorEastAsia"/>
                <w:b/>
                <w:sz w:val="32"/>
                <w:szCs w:val="32"/>
                <w:lang w:eastAsia="zh-HK"/>
              </w:rPr>
              <w:t>疫苗的參考資料</w:t>
            </w:r>
          </w:p>
          <w:p w14:paraId="2EEA0A39" w14:textId="4C3E0ECF" w:rsidR="003E0BDA" w:rsidRPr="00514F16" w:rsidRDefault="00947971" w:rsidP="004E21F8">
            <w:pPr>
              <w:tabs>
                <w:tab w:val="center" w:pos="5207"/>
                <w:tab w:val="left" w:pos="6555"/>
              </w:tabs>
              <w:snapToGrid w:val="0"/>
              <w:jc w:val="center"/>
              <w:rPr>
                <w:rFonts w:eastAsiaTheme="minorEastAsia"/>
                <w:b/>
                <w:lang w:eastAsia="zh-HK"/>
              </w:rPr>
            </w:pPr>
            <w:r w:rsidRPr="00947971">
              <w:rPr>
                <w:rFonts w:eastAsiaTheme="minorEastAsia" w:hint="eastAsia"/>
                <w:b/>
                <w:lang w:eastAsia="zh-HK"/>
              </w:rPr>
              <w:t>（</w:t>
            </w:r>
            <w:r w:rsidR="003E0BDA" w:rsidRPr="00514F16">
              <w:rPr>
                <w:rFonts w:eastAsiaTheme="minorEastAsia"/>
                <w:b/>
                <w:lang w:eastAsia="zh-HK"/>
              </w:rPr>
              <w:t>殘疾人士院舍／宿舍</w:t>
            </w:r>
            <w:r w:rsidRPr="00947971">
              <w:rPr>
                <w:rFonts w:eastAsiaTheme="minorEastAsia" w:hint="eastAsia"/>
                <w:b/>
                <w:lang w:eastAsia="zh-HK"/>
              </w:rPr>
              <w:t>）</w:t>
            </w:r>
          </w:p>
        </w:tc>
        <w:tc>
          <w:tcPr>
            <w:tcW w:w="2144" w:type="dxa"/>
            <w:vMerge w:val="restart"/>
            <w:tcBorders>
              <w:top w:val="single" w:sz="8" w:space="0" w:color="auto"/>
              <w:left w:val="single" w:sz="8" w:space="0" w:color="auto"/>
              <w:right w:val="single" w:sz="8" w:space="0" w:color="auto"/>
            </w:tcBorders>
            <w:shd w:val="clear" w:color="auto" w:fill="auto"/>
            <w:vAlign w:val="center"/>
          </w:tcPr>
          <w:p w14:paraId="6396FD7A" w14:textId="77777777" w:rsidR="009C0897" w:rsidRPr="00514F16" w:rsidRDefault="009C0897" w:rsidP="00E6341A">
            <w:pPr>
              <w:snapToGrid w:val="0"/>
              <w:ind w:leftChars="46" w:left="110" w:rightChars="46" w:right="110"/>
              <w:jc w:val="center"/>
              <w:rPr>
                <w:rFonts w:eastAsiaTheme="minorEastAsia"/>
                <w:sz w:val="22"/>
                <w:szCs w:val="22"/>
                <w:lang w:eastAsia="zh-HK"/>
              </w:rPr>
            </w:pPr>
            <w:r w:rsidRPr="00514F16">
              <w:rPr>
                <w:rFonts w:eastAsiaTheme="minorEastAsia"/>
                <w:b/>
                <w:sz w:val="36"/>
                <w:szCs w:val="36"/>
              </w:rPr>
              <w:t>附錄甲</w:t>
            </w:r>
          </w:p>
        </w:tc>
      </w:tr>
      <w:tr w:rsidR="009C0897" w:rsidRPr="00514F16" w14:paraId="3FCE34EF" w14:textId="77777777" w:rsidTr="00E6341A">
        <w:trPr>
          <w:trHeight w:val="324"/>
        </w:trPr>
        <w:tc>
          <w:tcPr>
            <w:tcW w:w="2146" w:type="dxa"/>
            <w:vMerge w:val="restart"/>
            <w:tcBorders>
              <w:top w:val="nil"/>
              <w:left w:val="nil"/>
              <w:bottom w:val="nil"/>
              <w:right w:val="nil"/>
            </w:tcBorders>
            <w:shd w:val="clear" w:color="auto" w:fill="auto"/>
            <w:vAlign w:val="center"/>
          </w:tcPr>
          <w:p w14:paraId="066A0008" w14:textId="77777777" w:rsidR="009C0897" w:rsidRPr="00514F16" w:rsidRDefault="009C0897" w:rsidP="00E6341A">
            <w:pPr>
              <w:snapToGrid w:val="0"/>
              <w:ind w:leftChars="46" w:left="110" w:rightChars="46" w:right="110"/>
              <w:jc w:val="center"/>
              <w:rPr>
                <w:rFonts w:eastAsiaTheme="minorEastAsia"/>
                <w:sz w:val="22"/>
                <w:szCs w:val="22"/>
                <w:lang w:eastAsia="zh-HK"/>
              </w:rPr>
            </w:pPr>
          </w:p>
        </w:tc>
        <w:tc>
          <w:tcPr>
            <w:tcW w:w="6658" w:type="dxa"/>
            <w:vMerge/>
            <w:tcBorders>
              <w:top w:val="nil"/>
              <w:left w:val="nil"/>
              <w:bottom w:val="nil"/>
              <w:right w:val="single" w:sz="8" w:space="0" w:color="auto"/>
            </w:tcBorders>
            <w:shd w:val="clear" w:color="auto" w:fill="auto"/>
          </w:tcPr>
          <w:p w14:paraId="2B8FD3CD" w14:textId="77777777" w:rsidR="009C0897" w:rsidRPr="00514F16" w:rsidRDefault="009C0897" w:rsidP="00E6341A">
            <w:pPr>
              <w:snapToGrid w:val="0"/>
              <w:jc w:val="center"/>
              <w:rPr>
                <w:rFonts w:eastAsiaTheme="minorEastAsia"/>
                <w:b/>
                <w:sz w:val="32"/>
                <w:szCs w:val="32"/>
              </w:rPr>
            </w:pPr>
          </w:p>
        </w:tc>
        <w:tc>
          <w:tcPr>
            <w:tcW w:w="2144" w:type="dxa"/>
            <w:vMerge/>
            <w:tcBorders>
              <w:left w:val="single" w:sz="8" w:space="0" w:color="auto"/>
              <w:bottom w:val="single" w:sz="8" w:space="0" w:color="auto"/>
              <w:right w:val="single" w:sz="8" w:space="0" w:color="auto"/>
            </w:tcBorders>
            <w:shd w:val="clear" w:color="auto" w:fill="auto"/>
            <w:vAlign w:val="center"/>
          </w:tcPr>
          <w:p w14:paraId="47BD2F59" w14:textId="77777777" w:rsidR="009C0897" w:rsidRPr="00514F16" w:rsidRDefault="009C0897" w:rsidP="00E6341A">
            <w:pPr>
              <w:snapToGrid w:val="0"/>
              <w:ind w:leftChars="46" w:left="110" w:rightChars="46" w:right="110"/>
              <w:jc w:val="center"/>
              <w:rPr>
                <w:rFonts w:eastAsiaTheme="minorEastAsia"/>
                <w:sz w:val="22"/>
                <w:szCs w:val="22"/>
                <w:lang w:eastAsia="zh-HK"/>
              </w:rPr>
            </w:pPr>
          </w:p>
        </w:tc>
      </w:tr>
      <w:tr w:rsidR="009C0897" w:rsidRPr="00514F16" w14:paraId="64E00182" w14:textId="77777777" w:rsidTr="00E6341A">
        <w:trPr>
          <w:trHeight w:val="207"/>
        </w:trPr>
        <w:tc>
          <w:tcPr>
            <w:tcW w:w="2146" w:type="dxa"/>
            <w:vMerge/>
            <w:tcBorders>
              <w:top w:val="nil"/>
              <w:left w:val="nil"/>
              <w:bottom w:val="nil"/>
              <w:right w:val="nil"/>
            </w:tcBorders>
            <w:shd w:val="clear" w:color="auto" w:fill="auto"/>
            <w:vAlign w:val="center"/>
          </w:tcPr>
          <w:p w14:paraId="64D1993A" w14:textId="77777777" w:rsidR="009C0897" w:rsidRPr="00514F16" w:rsidRDefault="009C0897" w:rsidP="00E6341A">
            <w:pPr>
              <w:snapToGrid w:val="0"/>
              <w:ind w:leftChars="46" w:left="110" w:rightChars="46" w:right="110"/>
              <w:jc w:val="center"/>
              <w:rPr>
                <w:rFonts w:eastAsiaTheme="minorEastAsia"/>
                <w:sz w:val="22"/>
                <w:szCs w:val="22"/>
                <w:lang w:eastAsia="zh-HK"/>
              </w:rPr>
            </w:pPr>
          </w:p>
        </w:tc>
        <w:tc>
          <w:tcPr>
            <w:tcW w:w="6658" w:type="dxa"/>
            <w:vMerge/>
            <w:tcBorders>
              <w:top w:val="nil"/>
              <w:left w:val="nil"/>
              <w:bottom w:val="nil"/>
              <w:right w:val="nil"/>
            </w:tcBorders>
            <w:shd w:val="clear" w:color="auto" w:fill="auto"/>
          </w:tcPr>
          <w:p w14:paraId="57F02F32" w14:textId="77777777" w:rsidR="009C0897" w:rsidRPr="00514F16" w:rsidRDefault="009C0897" w:rsidP="00E6341A">
            <w:pPr>
              <w:snapToGrid w:val="0"/>
              <w:jc w:val="center"/>
              <w:rPr>
                <w:rFonts w:eastAsiaTheme="minorEastAsia"/>
                <w:b/>
                <w:sz w:val="32"/>
                <w:szCs w:val="32"/>
              </w:rPr>
            </w:pPr>
          </w:p>
        </w:tc>
        <w:tc>
          <w:tcPr>
            <w:tcW w:w="2144" w:type="dxa"/>
            <w:tcBorders>
              <w:top w:val="single" w:sz="8" w:space="0" w:color="auto"/>
              <w:left w:val="nil"/>
              <w:bottom w:val="nil"/>
              <w:right w:val="nil"/>
            </w:tcBorders>
            <w:shd w:val="clear" w:color="auto" w:fill="auto"/>
            <w:vAlign w:val="center"/>
          </w:tcPr>
          <w:p w14:paraId="344F64EF" w14:textId="77777777" w:rsidR="009C0897" w:rsidRPr="00514F16" w:rsidRDefault="009C0897" w:rsidP="00E6341A">
            <w:pPr>
              <w:snapToGrid w:val="0"/>
              <w:ind w:leftChars="46" w:left="110" w:rightChars="46" w:right="110"/>
              <w:jc w:val="center"/>
              <w:rPr>
                <w:rFonts w:eastAsiaTheme="minorEastAsia"/>
                <w:sz w:val="22"/>
                <w:szCs w:val="22"/>
                <w:lang w:eastAsia="zh-HK"/>
              </w:rPr>
            </w:pPr>
          </w:p>
        </w:tc>
      </w:tr>
      <w:tr w:rsidR="009C0897" w:rsidRPr="00514F16" w14:paraId="30C9A103" w14:textId="77777777" w:rsidTr="00E6341A">
        <w:trPr>
          <w:trHeight w:val="183"/>
        </w:trPr>
        <w:tc>
          <w:tcPr>
            <w:tcW w:w="2146" w:type="dxa"/>
            <w:tcBorders>
              <w:top w:val="nil"/>
              <w:left w:val="nil"/>
              <w:bottom w:val="nil"/>
              <w:right w:val="nil"/>
            </w:tcBorders>
            <w:shd w:val="clear" w:color="auto" w:fill="auto"/>
            <w:vAlign w:val="center"/>
          </w:tcPr>
          <w:p w14:paraId="00A6CC85" w14:textId="77777777" w:rsidR="009C0897" w:rsidRPr="00514F16" w:rsidRDefault="009C0897" w:rsidP="00E6341A">
            <w:pPr>
              <w:snapToGrid w:val="0"/>
              <w:ind w:leftChars="46" w:left="110" w:rightChars="46" w:right="110"/>
              <w:jc w:val="center"/>
              <w:rPr>
                <w:rFonts w:eastAsiaTheme="minorEastAsia"/>
                <w:sz w:val="22"/>
                <w:szCs w:val="22"/>
                <w:lang w:eastAsia="zh-HK"/>
              </w:rPr>
            </w:pPr>
          </w:p>
        </w:tc>
        <w:tc>
          <w:tcPr>
            <w:tcW w:w="6658" w:type="dxa"/>
            <w:vMerge/>
            <w:tcBorders>
              <w:top w:val="single" w:sz="8" w:space="0" w:color="auto"/>
              <w:left w:val="nil"/>
              <w:bottom w:val="nil"/>
              <w:right w:val="nil"/>
            </w:tcBorders>
            <w:shd w:val="clear" w:color="auto" w:fill="auto"/>
          </w:tcPr>
          <w:p w14:paraId="1A00BA33" w14:textId="77777777" w:rsidR="009C0897" w:rsidRPr="00514F16" w:rsidRDefault="009C0897" w:rsidP="00E6341A">
            <w:pPr>
              <w:snapToGrid w:val="0"/>
              <w:jc w:val="center"/>
              <w:rPr>
                <w:rFonts w:eastAsiaTheme="minorEastAsia"/>
                <w:b/>
                <w:sz w:val="32"/>
                <w:szCs w:val="32"/>
              </w:rPr>
            </w:pPr>
          </w:p>
        </w:tc>
        <w:tc>
          <w:tcPr>
            <w:tcW w:w="2144" w:type="dxa"/>
            <w:tcBorders>
              <w:top w:val="nil"/>
              <w:left w:val="nil"/>
              <w:bottom w:val="nil"/>
              <w:right w:val="nil"/>
            </w:tcBorders>
            <w:shd w:val="clear" w:color="auto" w:fill="auto"/>
            <w:vAlign w:val="center"/>
          </w:tcPr>
          <w:p w14:paraId="28F3ECA1" w14:textId="77777777" w:rsidR="009C0897" w:rsidRPr="00514F16" w:rsidRDefault="009C0897" w:rsidP="00E6341A">
            <w:pPr>
              <w:snapToGrid w:val="0"/>
              <w:ind w:leftChars="46" w:left="110" w:rightChars="46" w:right="110"/>
              <w:jc w:val="center"/>
              <w:rPr>
                <w:rFonts w:eastAsiaTheme="minorEastAsia"/>
                <w:sz w:val="22"/>
                <w:szCs w:val="22"/>
                <w:lang w:eastAsia="zh-HK"/>
              </w:rPr>
            </w:pPr>
          </w:p>
        </w:tc>
      </w:tr>
      <w:tr w:rsidR="009C0897" w:rsidRPr="00514F16" w14:paraId="2F3C0AEF" w14:textId="77777777" w:rsidTr="00E6341A">
        <w:trPr>
          <w:trHeight w:val="77"/>
        </w:trPr>
        <w:tc>
          <w:tcPr>
            <w:tcW w:w="10948" w:type="dxa"/>
            <w:gridSpan w:val="3"/>
            <w:tcBorders>
              <w:top w:val="nil"/>
              <w:left w:val="nil"/>
              <w:bottom w:val="nil"/>
              <w:right w:val="nil"/>
            </w:tcBorders>
            <w:shd w:val="clear" w:color="auto" w:fill="auto"/>
            <w:vAlign w:val="center"/>
          </w:tcPr>
          <w:p w14:paraId="4232BAFB" w14:textId="77777777" w:rsidR="009C0897" w:rsidRPr="00514F16" w:rsidRDefault="009C0897" w:rsidP="00E6341A">
            <w:pPr>
              <w:snapToGrid w:val="0"/>
              <w:rPr>
                <w:rFonts w:eastAsiaTheme="minorEastAsia"/>
                <w:sz w:val="16"/>
                <w:szCs w:val="16"/>
              </w:rPr>
            </w:pPr>
          </w:p>
        </w:tc>
      </w:tr>
      <w:tr w:rsidR="00411827" w:rsidRPr="00514F16" w14:paraId="14200CBC" w14:textId="77777777" w:rsidTr="00E6341A">
        <w:trPr>
          <w:trHeight w:val="77"/>
        </w:trPr>
        <w:tc>
          <w:tcPr>
            <w:tcW w:w="10948" w:type="dxa"/>
            <w:gridSpan w:val="3"/>
            <w:tcBorders>
              <w:top w:val="nil"/>
              <w:left w:val="nil"/>
              <w:bottom w:val="nil"/>
              <w:right w:val="nil"/>
            </w:tcBorders>
            <w:shd w:val="clear" w:color="auto" w:fill="auto"/>
            <w:vAlign w:val="center"/>
          </w:tcPr>
          <w:p w14:paraId="2D7C4998" w14:textId="77777777" w:rsidR="00411827" w:rsidRPr="00514F16" w:rsidRDefault="00411827" w:rsidP="00E6341A">
            <w:pPr>
              <w:snapToGrid w:val="0"/>
              <w:rPr>
                <w:rFonts w:eastAsiaTheme="minorEastAsia"/>
                <w:sz w:val="16"/>
                <w:szCs w:val="16"/>
              </w:rPr>
            </w:pPr>
          </w:p>
        </w:tc>
      </w:tr>
    </w:tbl>
    <w:p w14:paraId="2C954AD6" w14:textId="77777777" w:rsidR="0025487A" w:rsidRPr="00514F16" w:rsidRDefault="00EA56D3" w:rsidP="00700D4C">
      <w:pPr>
        <w:pStyle w:val="af3"/>
        <w:numPr>
          <w:ilvl w:val="0"/>
          <w:numId w:val="4"/>
        </w:numPr>
        <w:autoSpaceDE w:val="0"/>
        <w:autoSpaceDN w:val="0"/>
        <w:spacing w:after="120"/>
        <w:ind w:leftChars="0" w:left="567" w:hanging="567"/>
        <w:rPr>
          <w:rFonts w:ascii="Times New Roman" w:eastAsiaTheme="minorEastAsia" w:hAnsi="Times New Roman"/>
          <w:b/>
          <w:color w:val="000000"/>
        </w:rPr>
      </w:pPr>
      <w:r w:rsidRPr="00514F16">
        <w:rPr>
          <w:rFonts w:ascii="Times New Roman" w:eastAsiaTheme="minorEastAsia" w:hAnsi="Times New Roman"/>
          <w:noProof/>
          <w:sz w:val="32"/>
          <w:szCs w:val="32"/>
          <w:lang w:eastAsia="zh-CN"/>
        </w:rPr>
        <mc:AlternateContent>
          <mc:Choice Requires="wps">
            <w:drawing>
              <wp:anchor distT="0" distB="0" distL="114300" distR="114300" simplePos="0" relativeHeight="251658240" behindDoc="1" locked="0" layoutInCell="1" allowOverlap="1" wp14:anchorId="1216A22E" wp14:editId="095882AD">
                <wp:simplePos x="0" y="0"/>
                <wp:positionH relativeFrom="column">
                  <wp:posOffset>2437130</wp:posOffset>
                </wp:positionH>
                <wp:positionV relativeFrom="paragraph">
                  <wp:posOffset>-177165</wp:posOffset>
                </wp:positionV>
                <wp:extent cx="1828800" cy="548640"/>
                <wp:effectExtent l="0" t="0" r="0" b="3810"/>
                <wp:wrapNone/>
                <wp:docPr id="8"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000000"/>
                              </a:solidFill>
                              <a:miter lim="800000"/>
                              <a:headEnd/>
                              <a:tailEnd/>
                            </a14:hiddenLine>
                          </a:ext>
                        </a:extLst>
                      </wps:spPr>
                      <wps:txbx>
                        <w:txbxContent>
                          <w:p w14:paraId="3FB68093" w14:textId="02636932" w:rsidR="009C0897" w:rsidRDefault="00EA56D3" w:rsidP="009C0897">
                            <w:pPr>
                              <w:rPr>
                                <w:lang w:eastAsia="zh-HK"/>
                              </w:rPr>
                            </w:pPr>
                            <w:r w:rsidRPr="00EA56D3">
                              <w:rPr>
                                <w:noProof/>
                                <w:vertAlign w:val="subscript"/>
                                <w:lang w:eastAsia="zh-CN"/>
                              </w:rPr>
                              <w:drawing>
                                <wp:inline distT="0" distB="0" distL="0" distR="0" wp14:anchorId="4F07B5DD" wp14:editId="75D8CF60">
                                  <wp:extent cx="381000" cy="36156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9620"/>
                                          <a:stretch/>
                                        </pic:blipFill>
                                        <pic:spPr bwMode="auto">
                                          <a:xfrm>
                                            <a:off x="0" y="0"/>
                                            <a:ext cx="381000" cy="361568"/>
                                          </a:xfrm>
                                          <a:prstGeom prst="rect">
                                            <a:avLst/>
                                          </a:prstGeom>
                                          <a:noFill/>
                                          <a:ln>
                                            <a:noFill/>
                                          </a:ln>
                                          <a:extLst>
                                            <a:ext uri="{53640926-AAD7-44D8-BBD7-CCE9431645EC}">
                                              <a14:shadowObscured xmlns:a14="http://schemas.microsoft.com/office/drawing/2010/main"/>
                                            </a:ext>
                                          </a:extLst>
                                        </pic:spPr>
                                      </pic:pic>
                                    </a:graphicData>
                                  </a:graphic>
                                </wp:inline>
                              </w:drawing>
                            </w:r>
                            <w:r>
                              <w:rPr>
                                <w:lang w:eastAsia="zh-HK"/>
                              </w:rPr>
                              <w:t xml:space="preserve">         </w:t>
                            </w:r>
                            <w:r w:rsidR="00947971">
                              <w:rPr>
                                <w:noProof/>
                                <w:lang w:eastAsia="zh-CN"/>
                              </w:rPr>
                              <w:drawing>
                                <wp:inline distT="0" distB="0" distL="0" distR="0" wp14:anchorId="3BFB1AD5" wp14:editId="2B414229">
                                  <wp:extent cx="276860" cy="295910"/>
                                  <wp:effectExtent l="0" t="0" r="8890" b="8890"/>
                                  <wp:docPr id="195" name="圖片 2"/>
                                  <wp:cNvGraphicFramePr/>
                                  <a:graphic xmlns:a="http://schemas.openxmlformats.org/drawingml/2006/main">
                                    <a:graphicData uri="http://schemas.openxmlformats.org/drawingml/2006/picture">
                                      <pic:pic xmlns:pic="http://schemas.openxmlformats.org/drawingml/2006/picture">
                                        <pic:nvPicPr>
                                          <pic:cNvPr id="195" name="圖片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860" cy="29591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16A22E" id="Text Box 439" o:spid="_x0000_s1027" type="#_x0000_t202" style="position:absolute;left:0;text-align:left;margin-left:191.9pt;margin-top:-13.95pt;width:2in;height:43.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7pFuAIAAMMFAAAOAAAAZHJzL2Uyb0RvYy54bWysVNtunDAQfa/Uf7D8ToCtlwUUNkqWpaqU&#10;XqSkH+AFs1gFm9rehbTqv3ds9pbkpWrLA7I94zOXczzXN2PXoj1TmkuR4fAqwIiJUlZcbDP89bHw&#10;Yoy0oaKirRQsw09M45vl2zfXQ5+ymWxkWzGFAETodOgz3BjTp76vy4Z1VF/Jngkw1lJ11MBWbf1K&#10;0QHQu9afBUHkD1JVvZIl0xpO88mIlw6/rllpPte1Zga1GYbcjPsr99/Yv7+8pulW0b7h5SEN+hdZ&#10;dJQLCHqCyqmhaKf4K6iOl0pqWZurUna+rGteMlcDVBMGL6p5aGjPXC3QHN2f2qT/H2z5af9FIV5l&#10;GIgStAOKHtlo0J0cEXmX2P4MvU7B7aEHRzOCAXh2ter+XpbfNBJy1VCxZbdKyaFhtIL8QnvTv7g6&#10;4WgLshk+ygoC0Z2RDmisVWebB+1AgA48PZ24scmUNmQ8i+MATCXY5iSOiCPPp+nxdq+0ec9kh+wi&#10;wwq4d+h0f6+NzYamRxcbTMiCt63jvxXPDsBxOoHYcNXabBaOzp9JkKzjdUw8MovWHgny3LstVsSL&#10;inAxz9/lq1Ue/rJxQ5I2vKqYsGGO0grJn1F3EPkkipO4tGx5ZeFsSlptN6tWoT0FaRfucz0Hy9nN&#10;f56GawLU8qKkcEaCu1niFVG88EhB5l6yCGIvCJO7JApIQvLieUn3XLB/LwkNGV5E8IonNZ2zflFc&#10;4L7XxdG04wamR8s7kO/JiaZWg2tROW4N5e20vuiFzf/cC+D7yLRTrBXpJFczbkb3OJycrZo3snoC&#10;CSsJCgMxwuSDRSPVD4wGmCIZ1t93VDGM2g8CnkESEtApMm5D5osZbNSlZXNpoaIEqAwbjKblykyj&#10;atcrvm0g0vHh3cLTKbhT9Tmrw4ODSeFqO0w1O4ou987rPHuXvwEAAP//AwBQSwMEFAAGAAgAAAAh&#10;ALvVZb3hAAAACgEAAA8AAABkcnMvZG93bnJldi54bWxMj8FOwzAQRO9I/IO1SNxap43apiFOhVLB&#10;BYlCKHc33iYR8TqKnTb8PcsJjjs7mnmT7SbbiQsOvnWkYDGPQCBVzrRUKzh+PM0SED5oMrpzhAq+&#10;0cMuv73JdGrcld7xUoZacAj5VCtoQuhTKX3VoNV+7nok/p3dYHXgc6ilGfSVw20nl1G0lla3xA2N&#10;7rFosPoqR6tgPD9/lm/1ISkO4SUuXvfjcb9Fpe7vpscHEAGn8GeGX3xGh5yZTm4k40WnIE5iRg8K&#10;ZsvNFgQ71psFKycFq2QFMs/k/wn5DwAAAP//AwBQSwECLQAUAAYACAAAACEAtoM4kv4AAADhAQAA&#10;EwAAAAAAAAAAAAAAAAAAAAAAW0NvbnRlbnRfVHlwZXNdLnhtbFBLAQItABQABgAIAAAAIQA4/SH/&#10;1gAAAJQBAAALAAAAAAAAAAAAAAAAAC8BAABfcmVscy8ucmVsc1BLAQItABQABgAIAAAAIQBot7pF&#10;uAIAAMMFAAAOAAAAAAAAAAAAAAAAAC4CAABkcnMvZTJvRG9jLnhtbFBLAQItABQABgAIAAAAIQC7&#10;1WW94QAAAAoBAAAPAAAAAAAAAAAAAAAAABIFAABkcnMvZG93bnJldi54bWxQSwUGAAAAAAQABADz&#10;AAAAIAYAAAAA&#10;" filled="f" stroked="f" strokeweight="6pt">
                <v:textbox style="mso-fit-shape-to-text:t">
                  <w:txbxContent>
                    <w:p w14:paraId="3FB68093" w14:textId="02636932" w:rsidR="009C0897" w:rsidRDefault="00EA56D3" w:rsidP="009C0897">
                      <w:pPr>
                        <w:rPr>
                          <w:lang w:eastAsia="zh-HK"/>
                        </w:rPr>
                      </w:pPr>
                      <w:r w:rsidRPr="00EA56D3">
                        <w:rPr>
                          <w:noProof/>
                          <w:vertAlign w:val="subscript"/>
                        </w:rPr>
                        <w:drawing>
                          <wp:inline distT="0" distB="0" distL="0" distR="0" wp14:anchorId="4F07B5DD" wp14:editId="75D8CF60">
                            <wp:extent cx="381000" cy="36156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b="9620"/>
                                    <a:stretch/>
                                  </pic:blipFill>
                                  <pic:spPr bwMode="auto">
                                    <a:xfrm>
                                      <a:off x="0" y="0"/>
                                      <a:ext cx="381000" cy="361568"/>
                                    </a:xfrm>
                                    <a:prstGeom prst="rect">
                                      <a:avLst/>
                                    </a:prstGeom>
                                    <a:noFill/>
                                    <a:ln>
                                      <a:noFill/>
                                    </a:ln>
                                    <a:extLst>
                                      <a:ext uri="{53640926-AAD7-44D8-BBD7-CCE9431645EC}">
                                        <a14:shadowObscured xmlns:a14="http://schemas.microsoft.com/office/drawing/2010/main"/>
                                      </a:ext>
                                    </a:extLst>
                                  </pic:spPr>
                                </pic:pic>
                              </a:graphicData>
                            </a:graphic>
                          </wp:inline>
                        </w:drawing>
                      </w:r>
                      <w:r>
                        <w:rPr>
                          <w:lang w:eastAsia="zh-HK"/>
                        </w:rPr>
                        <w:t xml:space="preserve">         </w:t>
                      </w:r>
                      <w:r w:rsidR="00947971">
                        <w:rPr>
                          <w:noProof/>
                        </w:rPr>
                        <w:drawing>
                          <wp:inline distT="0" distB="0" distL="0" distR="0" wp14:anchorId="3BFB1AD5" wp14:editId="2B414229">
                            <wp:extent cx="276860" cy="295910"/>
                            <wp:effectExtent l="0" t="0" r="8890" b="8890"/>
                            <wp:docPr id="195" name="圖片 2"/>
                            <wp:cNvGraphicFramePr/>
                            <a:graphic xmlns:a="http://schemas.openxmlformats.org/drawingml/2006/main">
                              <a:graphicData uri="http://schemas.openxmlformats.org/drawingml/2006/picture">
                                <pic:pic xmlns:pic="http://schemas.openxmlformats.org/drawingml/2006/picture">
                                  <pic:nvPicPr>
                                    <pic:cNvPr id="195" name="圖片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860" cy="295910"/>
                                    </a:xfrm>
                                    <a:prstGeom prst="rect">
                                      <a:avLst/>
                                    </a:prstGeom>
                                    <a:noFill/>
                                    <a:ln>
                                      <a:noFill/>
                                    </a:ln>
                                  </pic:spPr>
                                </pic:pic>
                              </a:graphicData>
                            </a:graphic>
                          </wp:inline>
                        </w:drawing>
                      </w:r>
                    </w:p>
                  </w:txbxContent>
                </v:textbox>
              </v:shape>
            </w:pict>
          </mc:Fallback>
        </mc:AlternateContent>
      </w:r>
      <w:r w:rsidR="0025487A" w:rsidRPr="00514F16">
        <w:rPr>
          <w:rFonts w:ascii="Times New Roman" w:eastAsiaTheme="minorEastAsia" w:hAnsi="Times New Roman"/>
          <w:b/>
          <w:color w:val="000000"/>
          <w:sz w:val="26"/>
          <w:szCs w:val="26"/>
        </w:rPr>
        <w:t>季節性流感疫苗</w:t>
      </w:r>
    </w:p>
    <w:p w14:paraId="7664B29B" w14:textId="0EF88EAA" w:rsidR="0025487A" w:rsidRPr="00B53DFC" w:rsidRDefault="00334DDB" w:rsidP="00246068">
      <w:pPr>
        <w:autoSpaceDE w:val="0"/>
        <w:autoSpaceDN w:val="0"/>
        <w:ind w:firstLine="567"/>
        <w:jc w:val="both"/>
        <w:rPr>
          <w:rFonts w:eastAsiaTheme="minorEastAsia"/>
        </w:rPr>
      </w:pPr>
      <w:r w:rsidRPr="00B53DFC">
        <w:rPr>
          <w:rFonts w:eastAsiaTheme="minorEastAsia"/>
        </w:rPr>
        <w:t>在</w:t>
      </w:r>
      <w:r w:rsidR="00411827" w:rsidRPr="00B53DFC">
        <w:rPr>
          <w:rFonts w:eastAsiaTheme="minorEastAsia"/>
        </w:rPr>
        <w:t>院舍防疫注射計劃</w:t>
      </w:r>
      <w:r w:rsidR="006A47AD" w:rsidRPr="00B53DFC">
        <w:rPr>
          <w:rFonts w:eastAsiaTheme="minorEastAsia"/>
        </w:rPr>
        <w:t>202</w:t>
      </w:r>
      <w:r w:rsidR="00946868">
        <w:rPr>
          <w:rFonts w:eastAsiaTheme="minorEastAsia"/>
        </w:rPr>
        <w:t>4</w:t>
      </w:r>
      <w:r w:rsidR="006A47AD" w:rsidRPr="00B53DFC">
        <w:rPr>
          <w:rFonts w:eastAsiaTheme="minorEastAsia"/>
        </w:rPr>
        <w:t>/2</w:t>
      </w:r>
      <w:r w:rsidR="00946868">
        <w:rPr>
          <w:rFonts w:eastAsiaTheme="minorEastAsia"/>
        </w:rPr>
        <w:t>5</w:t>
      </w:r>
      <w:r w:rsidR="00914D9C" w:rsidRPr="00914D9C">
        <w:rPr>
          <w:rFonts w:eastAsiaTheme="minorEastAsia" w:hint="eastAsia"/>
        </w:rPr>
        <w:t>季度</w:t>
      </w:r>
      <w:r w:rsidR="00D72A38">
        <w:rPr>
          <w:rFonts w:eastAsiaTheme="minorEastAsia" w:hint="eastAsia"/>
          <w:lang w:eastAsia="zh-HK"/>
        </w:rPr>
        <w:t>使用的</w:t>
      </w:r>
      <w:proofErr w:type="gramStart"/>
      <w:r w:rsidR="00B53DFC" w:rsidRPr="00700D4C">
        <w:rPr>
          <w:rFonts w:hint="eastAsia"/>
          <w:lang w:eastAsia="zh-HK"/>
        </w:rPr>
        <w:t>以雞胚生產</w:t>
      </w:r>
      <w:proofErr w:type="gramEnd"/>
      <w:r w:rsidR="00B53DFC" w:rsidRPr="00700D4C">
        <w:rPr>
          <w:rFonts w:hint="eastAsia"/>
          <w:lang w:eastAsia="zh-HK"/>
        </w:rPr>
        <w:t>的四價</w:t>
      </w:r>
      <w:r w:rsidR="00411827" w:rsidRPr="00B53DFC">
        <w:rPr>
          <w:rFonts w:eastAsiaTheme="minorEastAsia"/>
        </w:rPr>
        <w:t>疫苗包括以下成分：</w:t>
      </w:r>
    </w:p>
    <w:p w14:paraId="6F7C10CD" w14:textId="3B8504C1" w:rsidR="00514F16" w:rsidRPr="00F55684" w:rsidRDefault="000F2A25" w:rsidP="000F2A25">
      <w:pPr>
        <w:pStyle w:val="af3"/>
        <w:widowControl/>
        <w:numPr>
          <w:ilvl w:val="0"/>
          <w:numId w:val="3"/>
        </w:numPr>
        <w:tabs>
          <w:tab w:val="left" w:pos="1276"/>
        </w:tabs>
        <w:ind w:leftChars="0" w:left="1276" w:hanging="425"/>
        <w:jc w:val="both"/>
        <w:rPr>
          <w:rFonts w:ascii="Times New Roman" w:eastAsiaTheme="minorEastAsia" w:hAnsi="Times New Roman"/>
          <w:color w:val="000000"/>
          <w:kern w:val="0"/>
          <w:szCs w:val="24"/>
          <w:lang w:eastAsia="zh-HK"/>
        </w:rPr>
      </w:pPr>
      <w:r w:rsidRPr="00F55684">
        <w:rPr>
          <w:rFonts w:ascii="Times New Roman" w:eastAsiaTheme="minorEastAsia" w:hAnsi="Times New Roman" w:hint="eastAsia"/>
          <w:color w:val="000000"/>
          <w:kern w:val="0"/>
          <w:szCs w:val="24"/>
          <w:lang w:eastAsia="zh-HK"/>
        </w:rPr>
        <w:t>類甲型</w:t>
      </w:r>
      <w:r w:rsidRPr="00F55684">
        <w:rPr>
          <w:rFonts w:ascii="Times New Roman" w:eastAsiaTheme="minorEastAsia" w:hAnsi="Times New Roman"/>
          <w:color w:val="000000"/>
          <w:kern w:val="0"/>
          <w:szCs w:val="24"/>
          <w:lang w:eastAsia="zh-HK"/>
        </w:rPr>
        <w:t>/</w:t>
      </w:r>
      <w:r w:rsidRPr="00F55684">
        <w:rPr>
          <w:rFonts w:ascii="Times New Roman" w:eastAsiaTheme="minorEastAsia" w:hAnsi="Times New Roman" w:hint="eastAsia"/>
          <w:color w:val="000000"/>
          <w:kern w:val="0"/>
          <w:szCs w:val="24"/>
          <w:lang w:eastAsia="zh-HK"/>
        </w:rPr>
        <w:t>維多利亞</w:t>
      </w:r>
      <w:r w:rsidRPr="00F55684">
        <w:rPr>
          <w:rFonts w:ascii="Times New Roman" w:eastAsiaTheme="minorEastAsia" w:hAnsi="Times New Roman"/>
          <w:color w:val="000000"/>
          <w:kern w:val="0"/>
          <w:szCs w:val="24"/>
          <w:lang w:eastAsia="zh-HK"/>
        </w:rPr>
        <w:t>/</w:t>
      </w:r>
      <w:r w:rsidR="006F549F">
        <w:rPr>
          <w:rFonts w:ascii="Times New Roman" w:eastAsiaTheme="minorEastAsia" w:hAnsi="Times New Roman"/>
          <w:color w:val="000000"/>
          <w:kern w:val="0"/>
          <w:szCs w:val="24"/>
          <w:lang w:eastAsia="zh-HK"/>
        </w:rPr>
        <w:t>4897/2022</w:t>
      </w:r>
      <w:r w:rsidRPr="00F55684">
        <w:rPr>
          <w:rFonts w:ascii="Times New Roman" w:eastAsiaTheme="minorEastAsia" w:hAnsi="Times New Roman"/>
          <w:color w:val="000000"/>
          <w:kern w:val="0"/>
          <w:szCs w:val="24"/>
          <w:lang w:eastAsia="zh-HK"/>
        </w:rPr>
        <w:t xml:space="preserve"> (H1N1)pdm-09</w:t>
      </w:r>
      <w:r w:rsidRPr="00F55684">
        <w:rPr>
          <w:rFonts w:ascii="Times New Roman" w:eastAsiaTheme="minorEastAsia" w:hAnsi="Times New Roman" w:hint="eastAsia"/>
          <w:color w:val="000000"/>
          <w:kern w:val="0"/>
          <w:szCs w:val="24"/>
          <w:lang w:eastAsia="zh-HK"/>
        </w:rPr>
        <w:t>病毒</w:t>
      </w:r>
    </w:p>
    <w:p w14:paraId="059D8263" w14:textId="7CB6AC44" w:rsidR="00514F16" w:rsidRPr="00F55684" w:rsidRDefault="00C064D9" w:rsidP="00C064D9">
      <w:pPr>
        <w:pStyle w:val="af3"/>
        <w:numPr>
          <w:ilvl w:val="0"/>
          <w:numId w:val="10"/>
        </w:numPr>
        <w:ind w:leftChars="0" w:left="1276" w:hanging="425"/>
        <w:rPr>
          <w:rFonts w:ascii="Times New Roman" w:hAnsi="Times New Roman"/>
          <w:color w:val="000000"/>
          <w:kern w:val="0"/>
          <w:szCs w:val="24"/>
          <w:lang w:eastAsia="zh-HK"/>
        </w:rPr>
      </w:pPr>
      <w:r w:rsidRPr="00F55684">
        <w:rPr>
          <w:rFonts w:ascii="Times New Roman" w:hAnsi="Times New Roman" w:hint="eastAsia"/>
          <w:color w:val="000000"/>
          <w:kern w:val="0"/>
          <w:szCs w:val="24"/>
          <w:lang w:eastAsia="zh-HK"/>
        </w:rPr>
        <w:t>類甲型</w:t>
      </w:r>
      <w:r w:rsidRPr="00F55684">
        <w:rPr>
          <w:rFonts w:ascii="Times New Roman" w:hAnsi="Times New Roman"/>
          <w:color w:val="000000"/>
          <w:kern w:val="0"/>
          <w:szCs w:val="24"/>
          <w:lang w:eastAsia="zh-HK"/>
        </w:rPr>
        <w:t>/</w:t>
      </w:r>
      <w:r w:rsidR="0042606C" w:rsidRPr="001F738A">
        <w:rPr>
          <w:rFonts w:ascii="Times New Roman" w:hAnsi="Times New Roman" w:hint="eastAsia"/>
          <w:color w:val="000000"/>
          <w:kern w:val="0"/>
          <w:sz w:val="26"/>
          <w:szCs w:val="26"/>
          <w:lang w:eastAsia="zh-HK"/>
        </w:rPr>
        <w:t>泰國</w:t>
      </w:r>
      <w:r w:rsidRPr="00F55684">
        <w:rPr>
          <w:rFonts w:ascii="Times New Roman" w:hAnsi="Times New Roman"/>
          <w:color w:val="000000"/>
          <w:kern w:val="0"/>
          <w:szCs w:val="24"/>
          <w:lang w:eastAsia="zh-HK"/>
        </w:rPr>
        <w:t>/</w:t>
      </w:r>
      <w:r w:rsidR="0042606C">
        <w:rPr>
          <w:rFonts w:ascii="Times New Roman" w:hAnsi="Times New Roman"/>
          <w:color w:val="000000"/>
          <w:kern w:val="0"/>
          <w:szCs w:val="24"/>
          <w:lang w:eastAsia="zh-HK"/>
        </w:rPr>
        <w:t>8</w:t>
      </w:r>
      <w:r w:rsidRPr="00F55684">
        <w:rPr>
          <w:rFonts w:ascii="Times New Roman" w:hAnsi="Times New Roman"/>
          <w:color w:val="000000"/>
          <w:kern w:val="0"/>
          <w:szCs w:val="24"/>
          <w:lang w:eastAsia="zh-HK"/>
        </w:rPr>
        <w:t>/202</w:t>
      </w:r>
      <w:r w:rsidR="0042606C">
        <w:rPr>
          <w:rFonts w:ascii="Times New Roman" w:hAnsi="Times New Roman"/>
          <w:color w:val="000000"/>
          <w:kern w:val="0"/>
          <w:szCs w:val="24"/>
          <w:lang w:eastAsia="zh-HK"/>
        </w:rPr>
        <w:t>2</w:t>
      </w:r>
      <w:r w:rsidRPr="00F55684">
        <w:rPr>
          <w:rFonts w:ascii="Times New Roman" w:hAnsi="Times New Roman"/>
          <w:color w:val="000000"/>
          <w:kern w:val="0"/>
          <w:szCs w:val="24"/>
          <w:lang w:eastAsia="zh-HK"/>
        </w:rPr>
        <w:t xml:space="preserve"> (H3N2)</w:t>
      </w:r>
      <w:r w:rsidRPr="00F55684">
        <w:rPr>
          <w:rFonts w:ascii="Times New Roman" w:hAnsi="Times New Roman" w:hint="eastAsia"/>
          <w:color w:val="000000"/>
          <w:kern w:val="0"/>
          <w:szCs w:val="24"/>
          <w:lang w:eastAsia="zh-HK"/>
        </w:rPr>
        <w:t>病毒</w:t>
      </w:r>
    </w:p>
    <w:p w14:paraId="069FB176" w14:textId="0C538578" w:rsidR="00514F16" w:rsidRPr="00F55684" w:rsidRDefault="00514F16" w:rsidP="00514F16">
      <w:pPr>
        <w:pStyle w:val="af3"/>
        <w:widowControl/>
        <w:numPr>
          <w:ilvl w:val="0"/>
          <w:numId w:val="3"/>
        </w:numPr>
        <w:tabs>
          <w:tab w:val="left" w:pos="1276"/>
        </w:tabs>
        <w:ind w:leftChars="0" w:hanging="1996"/>
        <w:jc w:val="both"/>
        <w:rPr>
          <w:rFonts w:ascii="Times New Roman" w:eastAsiaTheme="minorEastAsia" w:hAnsi="Times New Roman"/>
          <w:color w:val="000000"/>
          <w:kern w:val="0"/>
          <w:szCs w:val="24"/>
          <w:lang w:eastAsia="zh-HK"/>
        </w:rPr>
      </w:pPr>
      <w:r w:rsidRPr="00F55684">
        <w:rPr>
          <w:rFonts w:ascii="Times New Roman" w:eastAsiaTheme="minorEastAsia" w:hAnsi="Times New Roman" w:hint="eastAsia"/>
          <w:color w:val="000000"/>
          <w:kern w:val="0"/>
          <w:szCs w:val="24"/>
          <w:lang w:eastAsia="zh-HK"/>
        </w:rPr>
        <w:t>類乙型</w:t>
      </w:r>
      <w:r w:rsidRPr="00F55684">
        <w:rPr>
          <w:rFonts w:ascii="Times New Roman" w:eastAsiaTheme="minorEastAsia" w:hAnsi="Times New Roman"/>
          <w:color w:val="000000"/>
          <w:kern w:val="0"/>
          <w:szCs w:val="24"/>
          <w:lang w:eastAsia="zh-HK"/>
        </w:rPr>
        <w:t>/</w:t>
      </w:r>
      <w:r w:rsidR="00876A6B" w:rsidRPr="00F55684">
        <w:rPr>
          <w:rFonts w:asciiTheme="minorEastAsia" w:eastAsiaTheme="minorEastAsia" w:hAnsiTheme="minorEastAsia" w:hint="eastAsia"/>
          <w:color w:val="000000"/>
          <w:kern w:val="0"/>
          <w:szCs w:val="24"/>
          <w:lang w:eastAsia="zh-HK" w:bidi="en-US"/>
        </w:rPr>
        <w:t>奧地利</w:t>
      </w:r>
      <w:r w:rsidR="00876A6B" w:rsidRPr="00F55684">
        <w:rPr>
          <w:rFonts w:ascii="Times New Roman" w:eastAsiaTheme="minorEastAsia" w:hAnsi="Times New Roman"/>
          <w:color w:val="000000"/>
          <w:kern w:val="0"/>
          <w:szCs w:val="24"/>
          <w:lang w:eastAsia="zh-HK" w:bidi="en-US"/>
        </w:rPr>
        <w:t>/1359417/2021</w:t>
      </w:r>
      <w:r w:rsidR="00C064D9" w:rsidRPr="00F55684">
        <w:rPr>
          <w:rFonts w:ascii="Times New Roman" w:eastAsiaTheme="minorEastAsia" w:hAnsi="Times New Roman"/>
          <w:color w:val="000000"/>
          <w:kern w:val="0"/>
          <w:szCs w:val="24"/>
          <w:lang w:eastAsia="zh-HK"/>
        </w:rPr>
        <w:t xml:space="preserve"> </w:t>
      </w:r>
      <w:r w:rsidR="00C064D9" w:rsidRPr="00F55684">
        <w:rPr>
          <w:rFonts w:ascii="Times New Roman" w:hAnsi="Times New Roman"/>
          <w:color w:val="000000"/>
          <w:kern w:val="0"/>
          <w:szCs w:val="24"/>
          <w:lang w:eastAsia="zh-HK"/>
        </w:rPr>
        <w:t>(B/V</w:t>
      </w:r>
      <w:r w:rsidR="00C064D9" w:rsidRPr="00F55684">
        <w:rPr>
          <w:rFonts w:ascii="Times New Roman" w:hAnsi="Times New Roman" w:hint="eastAsia"/>
          <w:color w:val="000000"/>
          <w:kern w:val="0"/>
          <w:szCs w:val="24"/>
          <w:lang w:eastAsia="zh-HK"/>
        </w:rPr>
        <w:t>ictoria</w:t>
      </w:r>
      <w:r w:rsidR="00C064D9" w:rsidRPr="00F55684">
        <w:rPr>
          <w:rFonts w:ascii="Times New Roman" w:hAnsi="Times New Roman" w:hint="eastAsia"/>
          <w:color w:val="000000"/>
          <w:kern w:val="0"/>
          <w:szCs w:val="24"/>
          <w:lang w:eastAsia="zh-HK"/>
        </w:rPr>
        <w:t>譜系</w:t>
      </w:r>
      <w:r w:rsidR="00C064D9" w:rsidRPr="00F55684">
        <w:rPr>
          <w:rFonts w:ascii="Times New Roman" w:hAnsi="Times New Roman"/>
          <w:color w:val="000000"/>
          <w:kern w:val="0"/>
          <w:szCs w:val="24"/>
          <w:lang w:eastAsia="zh-HK"/>
        </w:rPr>
        <w:t>)</w:t>
      </w:r>
      <w:r w:rsidRPr="00F55684">
        <w:rPr>
          <w:rFonts w:ascii="Times New Roman" w:eastAsiaTheme="minorEastAsia" w:hAnsi="Times New Roman" w:hint="eastAsia"/>
          <w:color w:val="000000"/>
          <w:kern w:val="0"/>
          <w:szCs w:val="24"/>
          <w:lang w:eastAsia="zh-HK"/>
        </w:rPr>
        <w:t>病毒</w:t>
      </w:r>
    </w:p>
    <w:p w14:paraId="24125CBA" w14:textId="6B0FB310" w:rsidR="00514F16" w:rsidRPr="00F55684" w:rsidRDefault="00514F16" w:rsidP="00514F16">
      <w:pPr>
        <w:pStyle w:val="af3"/>
        <w:widowControl/>
        <w:numPr>
          <w:ilvl w:val="0"/>
          <w:numId w:val="3"/>
        </w:numPr>
        <w:tabs>
          <w:tab w:val="left" w:pos="1276"/>
        </w:tabs>
        <w:ind w:leftChars="0" w:hanging="1996"/>
        <w:jc w:val="both"/>
        <w:rPr>
          <w:rFonts w:ascii="Times New Roman" w:eastAsiaTheme="minorEastAsia" w:hAnsi="Times New Roman"/>
          <w:color w:val="000000"/>
          <w:kern w:val="0"/>
          <w:szCs w:val="24"/>
          <w:lang w:eastAsia="zh-HK"/>
        </w:rPr>
      </w:pPr>
      <w:r w:rsidRPr="00F55684">
        <w:rPr>
          <w:rFonts w:ascii="Times New Roman" w:eastAsiaTheme="minorEastAsia" w:hAnsi="Times New Roman" w:hint="eastAsia"/>
          <w:color w:val="000000"/>
          <w:kern w:val="0"/>
          <w:szCs w:val="24"/>
          <w:lang w:eastAsia="zh-HK"/>
        </w:rPr>
        <w:t>類乙型</w:t>
      </w:r>
      <w:r w:rsidRPr="00F55684">
        <w:rPr>
          <w:rFonts w:ascii="Times New Roman" w:eastAsiaTheme="minorEastAsia" w:hAnsi="Times New Roman"/>
          <w:color w:val="000000"/>
          <w:kern w:val="0"/>
          <w:szCs w:val="24"/>
          <w:lang w:eastAsia="zh-HK"/>
        </w:rPr>
        <w:t>/</w:t>
      </w:r>
      <w:r w:rsidRPr="00F55684">
        <w:rPr>
          <w:rFonts w:ascii="Times New Roman" w:eastAsiaTheme="minorEastAsia" w:hAnsi="Times New Roman" w:hint="eastAsia"/>
          <w:color w:val="000000"/>
          <w:kern w:val="0"/>
          <w:szCs w:val="24"/>
          <w:lang w:eastAsia="zh-HK"/>
        </w:rPr>
        <w:t>布吉</w:t>
      </w:r>
      <w:r w:rsidRPr="00F55684">
        <w:rPr>
          <w:rFonts w:ascii="Times New Roman" w:eastAsiaTheme="minorEastAsia" w:hAnsi="Times New Roman"/>
          <w:color w:val="000000"/>
          <w:kern w:val="0"/>
          <w:szCs w:val="24"/>
          <w:lang w:eastAsia="zh-HK"/>
        </w:rPr>
        <w:t>/3073/2013</w:t>
      </w:r>
      <w:r w:rsidR="00C064D9" w:rsidRPr="00F55684">
        <w:rPr>
          <w:rFonts w:ascii="Times New Roman" w:eastAsiaTheme="minorEastAsia" w:hAnsi="Times New Roman"/>
          <w:color w:val="000000"/>
          <w:kern w:val="0"/>
          <w:szCs w:val="24"/>
          <w:lang w:eastAsia="zh-HK"/>
        </w:rPr>
        <w:t xml:space="preserve"> </w:t>
      </w:r>
      <w:r w:rsidR="00C064D9" w:rsidRPr="00F55684">
        <w:rPr>
          <w:rFonts w:ascii="Times New Roman" w:hAnsi="Times New Roman"/>
          <w:color w:val="000000"/>
          <w:kern w:val="0"/>
          <w:szCs w:val="24"/>
          <w:lang w:eastAsia="zh-HK"/>
        </w:rPr>
        <w:t>(B/Y</w:t>
      </w:r>
      <w:r w:rsidR="00C064D9" w:rsidRPr="00F55684">
        <w:rPr>
          <w:rFonts w:ascii="Times New Roman" w:hAnsi="Times New Roman" w:hint="eastAsia"/>
          <w:color w:val="000000"/>
          <w:kern w:val="0"/>
          <w:szCs w:val="24"/>
          <w:lang w:eastAsia="zh-HK"/>
        </w:rPr>
        <w:t>amagata</w:t>
      </w:r>
      <w:r w:rsidR="00C064D9" w:rsidRPr="00F55684">
        <w:rPr>
          <w:rFonts w:ascii="Times New Roman" w:hAnsi="Times New Roman" w:hint="eastAsia"/>
          <w:color w:val="000000"/>
          <w:kern w:val="0"/>
          <w:szCs w:val="24"/>
          <w:lang w:eastAsia="zh-HK"/>
        </w:rPr>
        <w:t>譜系</w:t>
      </w:r>
      <w:r w:rsidR="00C064D9" w:rsidRPr="00F55684">
        <w:rPr>
          <w:rFonts w:ascii="Times New Roman" w:hAnsi="Times New Roman"/>
          <w:color w:val="000000"/>
          <w:kern w:val="0"/>
          <w:szCs w:val="24"/>
          <w:lang w:eastAsia="zh-HK"/>
        </w:rPr>
        <w:t>)</w:t>
      </w:r>
      <w:r w:rsidRPr="00F55684">
        <w:rPr>
          <w:rFonts w:ascii="Times New Roman" w:eastAsiaTheme="minorEastAsia" w:hAnsi="Times New Roman" w:hint="eastAsia"/>
          <w:color w:val="000000"/>
          <w:kern w:val="0"/>
          <w:szCs w:val="24"/>
          <w:lang w:eastAsia="zh-HK"/>
        </w:rPr>
        <w:t>病毒</w:t>
      </w:r>
    </w:p>
    <w:p w14:paraId="1624941E" w14:textId="77777777" w:rsidR="00C30B06" w:rsidRPr="00B53DFC" w:rsidRDefault="00C30B06" w:rsidP="0084235A">
      <w:pPr>
        <w:widowControl/>
        <w:tabs>
          <w:tab w:val="left" w:pos="1276"/>
        </w:tabs>
        <w:ind w:left="960"/>
        <w:jc w:val="both"/>
        <w:rPr>
          <w:rFonts w:eastAsiaTheme="minorEastAsia"/>
        </w:rPr>
      </w:pPr>
    </w:p>
    <w:p w14:paraId="04F29059" w14:textId="76C62718" w:rsidR="00F466D9" w:rsidRDefault="00514F16" w:rsidP="0084235A">
      <w:pPr>
        <w:ind w:left="480"/>
        <w:jc w:val="both"/>
        <w:rPr>
          <w:rFonts w:eastAsiaTheme="minorEastAsia"/>
          <w:color w:val="FF0000"/>
        </w:rPr>
      </w:pPr>
      <w:r w:rsidRPr="00700D4C">
        <w:rPr>
          <w:rFonts w:eastAsiaTheme="minorEastAsia" w:hint="eastAsia"/>
        </w:rPr>
        <w:t>在</w:t>
      </w:r>
      <w:r w:rsidRPr="00700D4C">
        <w:rPr>
          <w:rFonts w:eastAsiaTheme="minorEastAsia"/>
        </w:rPr>
        <w:t>202</w:t>
      </w:r>
      <w:r w:rsidR="00946868">
        <w:rPr>
          <w:rFonts w:eastAsiaTheme="minorEastAsia" w:hint="eastAsia"/>
        </w:rPr>
        <w:t>4</w:t>
      </w:r>
      <w:r w:rsidR="00946868">
        <w:rPr>
          <w:rFonts w:eastAsiaTheme="minorEastAsia"/>
        </w:rPr>
        <w:t>/</w:t>
      </w:r>
      <w:r w:rsidR="00E401A9">
        <w:rPr>
          <w:rFonts w:eastAsiaTheme="minorEastAsia" w:hint="eastAsia"/>
        </w:rPr>
        <w:t>25</w:t>
      </w:r>
      <w:r w:rsidRPr="00700D4C">
        <w:rPr>
          <w:rFonts w:eastAsiaTheme="minorEastAsia" w:hint="eastAsia"/>
        </w:rPr>
        <w:t>計劃下</w:t>
      </w:r>
      <w:r w:rsidR="00297291">
        <w:rPr>
          <w:rFonts w:eastAsiaTheme="minorEastAsia" w:hint="eastAsia"/>
        </w:rPr>
        <w:t>，政府所提供的疫苗為滅活流感疫苗，此疫苗能同時用作肌肉或皮下注射。</w:t>
      </w:r>
      <w:r w:rsidR="00297291">
        <w:rPr>
          <w:rFonts w:eastAsiaTheme="minorEastAsia"/>
          <w:color w:val="FF0000"/>
        </w:rPr>
        <w:t xml:space="preserve"> </w:t>
      </w:r>
    </w:p>
    <w:p w14:paraId="653AAC00" w14:textId="77777777" w:rsidR="00514F16" w:rsidRPr="00514F16" w:rsidRDefault="00514F16" w:rsidP="00297291">
      <w:pPr>
        <w:jc w:val="both"/>
        <w:rPr>
          <w:rFonts w:eastAsiaTheme="minorEastAsia"/>
        </w:rPr>
      </w:pPr>
    </w:p>
    <w:p w14:paraId="16E5614E" w14:textId="72E3FFAD" w:rsidR="00514F16" w:rsidRPr="00514F16" w:rsidRDefault="00514F16" w:rsidP="00514F16">
      <w:pPr>
        <w:ind w:left="960" w:rightChars="356" w:right="854" w:hanging="960"/>
        <w:jc w:val="both"/>
        <w:rPr>
          <w:rFonts w:eastAsiaTheme="minorEastAsia"/>
          <w:b/>
          <w:bCs/>
          <w:szCs w:val="26"/>
          <w:u w:val="single"/>
        </w:rPr>
      </w:pPr>
      <w:r w:rsidRPr="00514F16">
        <w:rPr>
          <w:rFonts w:eastAsiaTheme="minorEastAsia"/>
          <w:b/>
          <w:bCs/>
          <w:szCs w:val="26"/>
          <w:u w:val="single"/>
        </w:rPr>
        <w:t>製劑</w:t>
      </w:r>
    </w:p>
    <w:p w14:paraId="78D2B6FD" w14:textId="77777777" w:rsidR="00514F16" w:rsidRPr="00514F16" w:rsidRDefault="00514F16" w:rsidP="00514F16">
      <w:pPr>
        <w:snapToGrid w:val="0"/>
        <w:rPr>
          <w:rFonts w:eastAsiaTheme="minorEastAsia"/>
        </w:rPr>
      </w:pPr>
    </w:p>
    <w:tbl>
      <w:tblPr>
        <w:tblW w:w="4041" w:type="pct"/>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1E0" w:firstRow="1" w:lastRow="1" w:firstColumn="1" w:lastColumn="1" w:noHBand="0" w:noVBand="0"/>
      </w:tblPr>
      <w:tblGrid>
        <w:gridCol w:w="1712"/>
        <w:gridCol w:w="1852"/>
        <w:gridCol w:w="4687"/>
      </w:tblGrid>
      <w:tr w:rsidR="00297291" w:rsidRPr="00514F16" w14:paraId="0B832185" w14:textId="77777777" w:rsidTr="0084235A">
        <w:trPr>
          <w:trHeight w:val="454"/>
        </w:trPr>
        <w:tc>
          <w:tcPr>
            <w:tcW w:w="1038" w:type="pct"/>
            <w:vAlign w:val="center"/>
          </w:tcPr>
          <w:p w14:paraId="46C2F6F4" w14:textId="62085498" w:rsidR="00297291" w:rsidRPr="00514F16" w:rsidRDefault="00297291" w:rsidP="00914D9C">
            <w:pPr>
              <w:jc w:val="both"/>
              <w:rPr>
                <w:rFonts w:eastAsiaTheme="minorEastAsia"/>
                <w:b/>
                <w:bCs/>
                <w:szCs w:val="26"/>
                <w:u w:val="single"/>
                <w:lang w:eastAsia="zh-HK"/>
              </w:rPr>
            </w:pPr>
            <w:r w:rsidRPr="00514F16">
              <w:rPr>
                <w:rFonts w:eastAsiaTheme="minorEastAsia"/>
                <w:b/>
                <w:szCs w:val="26"/>
              </w:rPr>
              <w:t>年齡組別</w:t>
            </w:r>
          </w:p>
        </w:tc>
        <w:tc>
          <w:tcPr>
            <w:tcW w:w="1122" w:type="pct"/>
            <w:vAlign w:val="center"/>
          </w:tcPr>
          <w:p w14:paraId="4088CFF9" w14:textId="77777777" w:rsidR="00297291" w:rsidRPr="00514F16" w:rsidRDefault="00297291" w:rsidP="00914D9C">
            <w:pPr>
              <w:ind w:rightChars="356" w:right="854"/>
              <w:jc w:val="both"/>
              <w:rPr>
                <w:rFonts w:eastAsiaTheme="minorEastAsia"/>
                <w:b/>
                <w:bCs/>
                <w:szCs w:val="26"/>
                <w:u w:val="single"/>
              </w:rPr>
            </w:pPr>
            <w:r w:rsidRPr="00514F16">
              <w:rPr>
                <w:rFonts w:eastAsiaTheme="minorEastAsia"/>
                <w:b/>
                <w:szCs w:val="26"/>
              </w:rPr>
              <w:t>劑量</w:t>
            </w:r>
          </w:p>
        </w:tc>
        <w:tc>
          <w:tcPr>
            <w:tcW w:w="2840" w:type="pct"/>
            <w:vAlign w:val="center"/>
          </w:tcPr>
          <w:p w14:paraId="5B9F5B6C" w14:textId="77777777" w:rsidR="00297291" w:rsidRPr="00514F16" w:rsidRDefault="00297291" w:rsidP="00914D9C">
            <w:pPr>
              <w:ind w:rightChars="356" w:right="854"/>
              <w:jc w:val="both"/>
              <w:rPr>
                <w:rFonts w:eastAsiaTheme="minorEastAsia"/>
                <w:b/>
                <w:bCs/>
                <w:szCs w:val="26"/>
              </w:rPr>
            </w:pPr>
            <w:r w:rsidRPr="00514F16">
              <w:rPr>
                <w:rFonts w:eastAsiaTheme="minorEastAsia"/>
                <w:b/>
                <w:bCs/>
                <w:szCs w:val="26"/>
              </w:rPr>
              <w:t>裝備</w:t>
            </w:r>
          </w:p>
        </w:tc>
      </w:tr>
      <w:tr w:rsidR="00297291" w:rsidRPr="00514F16" w14:paraId="5C149BB4" w14:textId="77777777" w:rsidTr="0084235A">
        <w:trPr>
          <w:trHeight w:val="454"/>
        </w:trPr>
        <w:tc>
          <w:tcPr>
            <w:tcW w:w="1038" w:type="pct"/>
            <w:vAlign w:val="center"/>
          </w:tcPr>
          <w:p w14:paraId="40A99248" w14:textId="0069B3F0" w:rsidR="00297291" w:rsidRPr="00514F16" w:rsidRDefault="00297291" w:rsidP="00914D9C">
            <w:pPr>
              <w:tabs>
                <w:tab w:val="left" w:pos="2052"/>
              </w:tabs>
              <w:ind w:rightChars="5" w:right="12"/>
              <w:jc w:val="both"/>
              <w:rPr>
                <w:rFonts w:eastAsiaTheme="minorEastAsia"/>
                <w:szCs w:val="26"/>
              </w:rPr>
            </w:pPr>
            <w:r w:rsidRPr="00514F16">
              <w:rPr>
                <w:rFonts w:eastAsiaTheme="minorEastAsia"/>
                <w:szCs w:val="26"/>
              </w:rPr>
              <w:t>6</w:t>
            </w:r>
            <w:r w:rsidRPr="00514F16">
              <w:rPr>
                <w:rFonts w:eastAsiaTheme="minorEastAsia"/>
                <w:szCs w:val="26"/>
              </w:rPr>
              <w:t>個月或以上</w:t>
            </w:r>
          </w:p>
        </w:tc>
        <w:tc>
          <w:tcPr>
            <w:tcW w:w="1122" w:type="pct"/>
            <w:vAlign w:val="center"/>
          </w:tcPr>
          <w:p w14:paraId="445D9904" w14:textId="77777777" w:rsidR="00297291" w:rsidRPr="00514F16" w:rsidRDefault="00297291" w:rsidP="00914D9C">
            <w:pPr>
              <w:ind w:rightChars="55" w:right="132"/>
              <w:jc w:val="both"/>
              <w:rPr>
                <w:rFonts w:eastAsiaTheme="minorEastAsia"/>
                <w:b/>
                <w:bCs/>
                <w:szCs w:val="26"/>
                <w:u w:val="single"/>
              </w:rPr>
            </w:pPr>
            <w:r w:rsidRPr="00514F16">
              <w:rPr>
                <w:rFonts w:eastAsiaTheme="minorEastAsia"/>
                <w:szCs w:val="26"/>
              </w:rPr>
              <w:t>0.5</w:t>
            </w:r>
            <w:r w:rsidRPr="00514F16">
              <w:rPr>
                <w:rFonts w:eastAsiaTheme="minorEastAsia"/>
                <w:szCs w:val="26"/>
              </w:rPr>
              <w:t>毫升疫苗</w:t>
            </w:r>
          </w:p>
        </w:tc>
        <w:tc>
          <w:tcPr>
            <w:tcW w:w="2840" w:type="pct"/>
            <w:vAlign w:val="center"/>
          </w:tcPr>
          <w:p w14:paraId="55C40585" w14:textId="77777777" w:rsidR="00297291" w:rsidRPr="00514F16" w:rsidRDefault="00297291" w:rsidP="00914D9C">
            <w:pPr>
              <w:ind w:rightChars="90" w:right="216"/>
              <w:jc w:val="both"/>
              <w:rPr>
                <w:rFonts w:eastAsiaTheme="minorEastAsia"/>
                <w:b/>
                <w:bCs/>
                <w:szCs w:val="26"/>
                <w:u w:val="single"/>
              </w:rPr>
            </w:pPr>
            <w:r w:rsidRPr="00514F16">
              <w:rPr>
                <w:rFonts w:eastAsiaTheme="minorEastAsia"/>
                <w:b/>
                <w:bCs/>
                <w:szCs w:val="26"/>
                <w:u w:val="single"/>
              </w:rPr>
              <w:t>一支預先裝滿連針</w:t>
            </w:r>
            <w:proofErr w:type="gramStart"/>
            <w:r w:rsidRPr="00514F16">
              <w:rPr>
                <w:rFonts w:eastAsiaTheme="minorEastAsia"/>
                <w:b/>
                <w:bCs/>
                <w:szCs w:val="26"/>
                <w:u w:val="single"/>
              </w:rPr>
              <w:t>咀</w:t>
            </w:r>
            <w:proofErr w:type="gramEnd"/>
            <w:r w:rsidRPr="00514F16">
              <w:rPr>
                <w:rFonts w:eastAsiaTheme="minorEastAsia"/>
                <w:b/>
                <w:bCs/>
                <w:szCs w:val="26"/>
                <w:u w:val="single"/>
              </w:rPr>
              <w:t>的注射器</w:t>
            </w:r>
          </w:p>
        </w:tc>
      </w:tr>
    </w:tbl>
    <w:p w14:paraId="1DA620CF" w14:textId="77777777" w:rsidR="00514F16" w:rsidRPr="00514F16" w:rsidRDefault="00514F16" w:rsidP="00514F16">
      <w:pPr>
        <w:snapToGrid w:val="0"/>
        <w:rPr>
          <w:rFonts w:eastAsiaTheme="minorEastAsia"/>
        </w:rPr>
      </w:pPr>
    </w:p>
    <w:p w14:paraId="09456591" w14:textId="77777777" w:rsidR="00514F16" w:rsidRPr="00514F16" w:rsidRDefault="00514F16" w:rsidP="00514F16">
      <w:pPr>
        <w:ind w:rightChars="356" w:right="854"/>
        <w:jc w:val="both"/>
        <w:rPr>
          <w:rFonts w:eastAsiaTheme="minorEastAsia"/>
          <w:szCs w:val="26"/>
          <w:vertAlign w:val="superscript"/>
        </w:rPr>
      </w:pPr>
      <w:r w:rsidRPr="00514F16">
        <w:rPr>
          <w:rFonts w:eastAsiaTheme="minorEastAsia"/>
          <w:b/>
          <w:bCs/>
          <w:szCs w:val="26"/>
          <w:u w:val="single"/>
        </w:rPr>
        <w:t>注射劑量方法和部位</w:t>
      </w:r>
      <w:r w:rsidRPr="00514F16">
        <w:rPr>
          <w:rFonts w:eastAsiaTheme="minorEastAsia"/>
          <w:szCs w:val="26"/>
          <w:vertAlign w:val="superscript"/>
        </w:rPr>
        <w:t>*</w:t>
      </w:r>
    </w:p>
    <w:p w14:paraId="46562046" w14:textId="77777777" w:rsidR="00514F16" w:rsidRPr="00514F16" w:rsidRDefault="00514F16" w:rsidP="00514F16">
      <w:pPr>
        <w:snapToGrid w:val="0"/>
        <w:ind w:rightChars="356" w:right="854"/>
        <w:jc w:val="both"/>
        <w:rPr>
          <w:rFonts w:eastAsiaTheme="minorEastAsia"/>
          <w:szCs w:val="26"/>
          <w:vertAlign w:val="superscript"/>
        </w:rPr>
      </w:pPr>
    </w:p>
    <w:p w14:paraId="71210AE6" w14:textId="790988AB" w:rsidR="00514F16" w:rsidRPr="00514F16" w:rsidRDefault="00514F16" w:rsidP="00514F16">
      <w:pPr>
        <w:spacing w:line="264" w:lineRule="auto"/>
        <w:ind w:rightChars="13" w:right="31"/>
        <w:jc w:val="both"/>
        <w:rPr>
          <w:rFonts w:eastAsiaTheme="minorEastAsia"/>
          <w:szCs w:val="26"/>
          <w:lang w:eastAsia="zh-HK"/>
        </w:rPr>
      </w:pPr>
      <w:r w:rsidRPr="00514F16">
        <w:rPr>
          <w:rFonts w:eastAsiaTheme="minorEastAsia"/>
          <w:szCs w:val="26"/>
        </w:rPr>
        <w:t>醫生會為接種人士於上臂三角</w:t>
      </w:r>
      <w:proofErr w:type="gramStart"/>
      <w:r w:rsidRPr="00514F16">
        <w:rPr>
          <w:rFonts w:eastAsiaTheme="minorEastAsia"/>
          <w:szCs w:val="26"/>
        </w:rPr>
        <w:t>肌</w:t>
      </w:r>
      <w:proofErr w:type="gramEnd"/>
      <w:r w:rsidRPr="00514F16">
        <w:rPr>
          <w:rFonts w:eastAsiaTheme="minorEastAsia"/>
          <w:szCs w:val="26"/>
        </w:rPr>
        <w:t>中央部位的肌肉內／大腿前外側（嬰幼兒）進行肌肉注射。至於出血病症患者或服用抗凝血劑的人士，應請教醫生。如有需要，醫生可為個別院友／職員作皮下注射</w:t>
      </w:r>
      <w:r w:rsidRPr="00514F16">
        <w:rPr>
          <w:rFonts w:eastAsiaTheme="minorEastAsia"/>
          <w:szCs w:val="26"/>
          <w:lang w:eastAsia="zh-HK"/>
        </w:rPr>
        <w:t>。</w:t>
      </w:r>
    </w:p>
    <w:p w14:paraId="1BAC01DB" w14:textId="77777777" w:rsidR="00514F16" w:rsidRPr="00514F16" w:rsidRDefault="00514F16" w:rsidP="00514F16">
      <w:pPr>
        <w:snapToGrid w:val="0"/>
        <w:ind w:rightChars="-272" w:right="-653"/>
        <w:jc w:val="both"/>
        <w:rPr>
          <w:rFonts w:eastAsiaTheme="minorEastAsia"/>
          <w:b/>
          <w:bCs/>
          <w:u w:val="single"/>
        </w:rPr>
      </w:pPr>
    </w:p>
    <w:tbl>
      <w:tblPr>
        <w:tblW w:w="3827"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left w:w="28" w:type="dxa"/>
          <w:right w:w="28" w:type="dxa"/>
        </w:tblCellMar>
        <w:tblLook w:val="01E0" w:firstRow="1" w:lastRow="1" w:firstColumn="1" w:lastColumn="1" w:noHBand="0" w:noVBand="0"/>
      </w:tblPr>
      <w:tblGrid>
        <w:gridCol w:w="2126"/>
        <w:gridCol w:w="1701"/>
      </w:tblGrid>
      <w:tr w:rsidR="00297291" w:rsidRPr="00514F16" w14:paraId="0B775BB6" w14:textId="77777777" w:rsidTr="0084235A">
        <w:trPr>
          <w:trHeight w:val="454"/>
        </w:trPr>
        <w:tc>
          <w:tcPr>
            <w:tcW w:w="2126" w:type="dxa"/>
            <w:shd w:val="clear" w:color="auto" w:fill="auto"/>
            <w:vAlign w:val="center"/>
          </w:tcPr>
          <w:p w14:paraId="30D00268" w14:textId="6C40946F" w:rsidR="00297291" w:rsidRPr="00514F16" w:rsidRDefault="00297291" w:rsidP="00EA31CC">
            <w:pPr>
              <w:ind w:rightChars="38" w:right="91"/>
              <w:jc w:val="center"/>
              <w:rPr>
                <w:rFonts w:eastAsiaTheme="minorEastAsia"/>
                <w:b/>
                <w:szCs w:val="26"/>
              </w:rPr>
            </w:pPr>
            <w:r w:rsidRPr="00514F16">
              <w:rPr>
                <w:rFonts w:eastAsiaTheme="minorEastAsia"/>
                <w:b/>
                <w:szCs w:val="26"/>
              </w:rPr>
              <w:t>劑量</w:t>
            </w:r>
          </w:p>
        </w:tc>
        <w:tc>
          <w:tcPr>
            <w:tcW w:w="1701" w:type="dxa"/>
            <w:shd w:val="clear" w:color="auto" w:fill="auto"/>
            <w:vAlign w:val="center"/>
          </w:tcPr>
          <w:p w14:paraId="36F90D13" w14:textId="77777777" w:rsidR="00297291" w:rsidRPr="00514F16" w:rsidRDefault="00297291" w:rsidP="00EA31CC">
            <w:pPr>
              <w:tabs>
                <w:tab w:val="left" w:pos="2070"/>
              </w:tabs>
              <w:jc w:val="center"/>
              <w:rPr>
                <w:rFonts w:eastAsiaTheme="minorEastAsia"/>
                <w:b/>
                <w:szCs w:val="26"/>
              </w:rPr>
            </w:pPr>
            <w:proofErr w:type="gramStart"/>
            <w:r w:rsidRPr="00514F16">
              <w:rPr>
                <w:rFonts w:eastAsiaTheme="minorEastAsia"/>
                <w:b/>
                <w:szCs w:val="26"/>
              </w:rPr>
              <w:t>劑次</w:t>
            </w:r>
            <w:proofErr w:type="gramEnd"/>
          </w:p>
        </w:tc>
      </w:tr>
      <w:tr w:rsidR="00297291" w:rsidRPr="00514F16" w14:paraId="4F7DBAFE" w14:textId="77777777" w:rsidTr="0084235A">
        <w:trPr>
          <w:trHeight w:val="454"/>
        </w:trPr>
        <w:tc>
          <w:tcPr>
            <w:tcW w:w="2126" w:type="dxa"/>
            <w:shd w:val="clear" w:color="auto" w:fill="auto"/>
            <w:vAlign w:val="center"/>
          </w:tcPr>
          <w:p w14:paraId="7D06055E" w14:textId="735655DF" w:rsidR="00297291" w:rsidRPr="00514F16" w:rsidRDefault="00297291" w:rsidP="00EA31CC">
            <w:pPr>
              <w:ind w:rightChars="-11" w:right="-26"/>
              <w:jc w:val="center"/>
              <w:rPr>
                <w:rFonts w:eastAsiaTheme="minorEastAsia"/>
                <w:szCs w:val="26"/>
              </w:rPr>
            </w:pPr>
            <w:r w:rsidRPr="00514F16">
              <w:rPr>
                <w:rFonts w:eastAsiaTheme="minorEastAsia"/>
                <w:szCs w:val="26"/>
              </w:rPr>
              <w:t>0.5</w:t>
            </w:r>
            <w:r w:rsidRPr="00514F16">
              <w:rPr>
                <w:rFonts w:eastAsiaTheme="minorEastAsia"/>
                <w:szCs w:val="26"/>
              </w:rPr>
              <w:t>毫升疫苗</w:t>
            </w:r>
          </w:p>
        </w:tc>
        <w:tc>
          <w:tcPr>
            <w:tcW w:w="1701" w:type="dxa"/>
            <w:shd w:val="clear" w:color="auto" w:fill="auto"/>
            <w:vAlign w:val="center"/>
          </w:tcPr>
          <w:p w14:paraId="6B08E673" w14:textId="77777777" w:rsidR="00297291" w:rsidRPr="00514F16" w:rsidRDefault="00297291" w:rsidP="00EA31CC">
            <w:pPr>
              <w:tabs>
                <w:tab w:val="left" w:pos="2070"/>
              </w:tabs>
              <w:ind w:rightChars="-11" w:right="-26"/>
              <w:jc w:val="center"/>
              <w:rPr>
                <w:rFonts w:eastAsiaTheme="minorEastAsia"/>
                <w:szCs w:val="26"/>
              </w:rPr>
            </w:pPr>
            <w:proofErr w:type="gramStart"/>
            <w:r w:rsidRPr="00514F16">
              <w:rPr>
                <w:rFonts w:eastAsiaTheme="minorEastAsia"/>
                <w:szCs w:val="26"/>
              </w:rPr>
              <w:t>一</w:t>
            </w:r>
            <w:proofErr w:type="gramEnd"/>
            <w:r w:rsidRPr="00514F16">
              <w:rPr>
                <w:rFonts w:eastAsiaTheme="minorEastAsia"/>
                <w:szCs w:val="26"/>
                <w:vertAlign w:val="superscript"/>
              </w:rPr>
              <w:t>*</w:t>
            </w:r>
          </w:p>
        </w:tc>
      </w:tr>
    </w:tbl>
    <w:p w14:paraId="28D3130E" w14:textId="77777777" w:rsidR="00C30B06" w:rsidRDefault="00C30B06" w:rsidP="00514F16">
      <w:pPr>
        <w:snapToGrid w:val="0"/>
        <w:rPr>
          <w:rFonts w:eastAsiaTheme="minorEastAsia"/>
        </w:rPr>
      </w:pPr>
    </w:p>
    <w:p w14:paraId="0FFB97B0" w14:textId="258E6DB7" w:rsidR="00514F16" w:rsidRPr="001926BA" w:rsidRDefault="00514F16" w:rsidP="001926BA">
      <w:pPr>
        <w:snapToGrid w:val="0"/>
        <w:spacing w:after="200" w:line="320" w:lineRule="exact"/>
        <w:ind w:firstLineChars="5" w:firstLine="12"/>
        <w:jc w:val="both"/>
        <w:textAlignment w:val="baseline"/>
        <w:rPr>
          <w:lang w:eastAsia="zh-HK"/>
        </w:rPr>
      </w:pPr>
      <w:r w:rsidRPr="00514F16">
        <w:rPr>
          <w:rFonts w:eastAsiaTheme="minorEastAsia"/>
          <w:szCs w:val="26"/>
        </w:rPr>
        <w:t>*</w:t>
      </w:r>
      <w:r w:rsidRPr="00514F16">
        <w:rPr>
          <w:rFonts w:eastAsiaTheme="minorEastAsia"/>
          <w:szCs w:val="26"/>
        </w:rPr>
        <w:tab/>
      </w:r>
      <w:r w:rsidR="00B53DFC" w:rsidRPr="00700D4C">
        <w:rPr>
          <w:rFonts w:hint="eastAsia"/>
          <w:lang w:eastAsia="zh-HK"/>
        </w:rPr>
        <w:t>為確保對季節性流感產生足夠的免疫力，</w:t>
      </w:r>
      <w:proofErr w:type="gramStart"/>
      <w:r w:rsidR="00B53DFC" w:rsidRPr="00700D4C">
        <w:rPr>
          <w:rFonts w:hint="eastAsia"/>
          <w:lang w:eastAsia="zh-HK"/>
        </w:rPr>
        <w:t>凡</w:t>
      </w:r>
      <w:r w:rsidR="00046C51">
        <w:rPr>
          <w:rFonts w:hint="eastAsia"/>
          <w:lang w:eastAsia="zh-HK"/>
        </w:rPr>
        <w:t>6</w:t>
      </w:r>
      <w:r w:rsidR="00046C51">
        <w:rPr>
          <w:rFonts w:hint="eastAsia"/>
        </w:rPr>
        <w:t>個月至</w:t>
      </w:r>
      <w:r w:rsidR="00B53DFC" w:rsidRPr="00700D4C">
        <w:rPr>
          <w:lang w:eastAsia="zh-HK"/>
        </w:rPr>
        <w:t>9</w:t>
      </w:r>
      <w:r w:rsidR="00B53DFC" w:rsidRPr="00700D4C">
        <w:rPr>
          <w:rFonts w:hint="eastAsia"/>
          <w:lang w:eastAsia="zh-HK"/>
        </w:rPr>
        <w:t>歲以下從未接種過季節性流感疫苗</w:t>
      </w:r>
      <w:r w:rsidR="00046C51">
        <w:rPr>
          <w:rFonts w:hint="eastAsia"/>
        </w:rPr>
        <w:t>(</w:t>
      </w:r>
      <w:proofErr w:type="gramEnd"/>
      <w:r w:rsidR="00046C51">
        <w:rPr>
          <w:rFonts w:hint="eastAsia"/>
        </w:rPr>
        <w:t>流感疫苗</w:t>
      </w:r>
      <w:r w:rsidR="00046C51">
        <w:rPr>
          <w:rFonts w:hint="eastAsia"/>
        </w:rPr>
        <w:t>)</w:t>
      </w:r>
      <w:r w:rsidR="00B53DFC" w:rsidRPr="00700D4C">
        <w:rPr>
          <w:rFonts w:hint="eastAsia"/>
          <w:lang w:eastAsia="zh-HK"/>
        </w:rPr>
        <w:t>的兒童，建議在</w:t>
      </w:r>
      <w:r w:rsidR="00B53DFC" w:rsidRPr="00700D4C">
        <w:rPr>
          <w:lang w:eastAsia="zh-HK"/>
        </w:rPr>
        <w:t>202</w:t>
      </w:r>
      <w:r w:rsidR="00046C51">
        <w:rPr>
          <w:rFonts w:hint="eastAsia"/>
        </w:rPr>
        <w:t>4</w:t>
      </w:r>
      <w:r w:rsidR="00EA31CC">
        <w:rPr>
          <w:rFonts w:hint="eastAsia"/>
        </w:rPr>
        <w:t>/</w:t>
      </w:r>
      <w:r w:rsidR="00B53DFC" w:rsidRPr="00700D4C">
        <w:rPr>
          <w:lang w:eastAsia="zh-HK"/>
        </w:rPr>
        <w:t>2</w:t>
      </w:r>
      <w:r w:rsidR="00046C51">
        <w:rPr>
          <w:rFonts w:hint="eastAsia"/>
        </w:rPr>
        <w:t>5</w:t>
      </w:r>
      <w:r w:rsidR="00B53DFC" w:rsidRPr="00700D4C">
        <w:rPr>
          <w:rFonts w:hint="eastAsia"/>
          <w:lang w:eastAsia="zh-HK"/>
        </w:rPr>
        <w:t>季度應接種兩劑流感疫苗，而兩劑疫苗的接種時間至少相隔</w:t>
      </w:r>
      <w:r w:rsidR="00046C51">
        <w:rPr>
          <w:rFonts w:hint="eastAsia"/>
        </w:rPr>
        <w:t>28</w:t>
      </w:r>
      <w:r w:rsidR="00046C51">
        <w:rPr>
          <w:rFonts w:hint="eastAsia"/>
        </w:rPr>
        <w:t>天</w:t>
      </w:r>
      <w:r w:rsidR="00B53DFC" w:rsidRPr="00700D4C">
        <w:rPr>
          <w:rFonts w:hint="eastAsia"/>
          <w:lang w:eastAsia="zh-HK"/>
        </w:rPr>
        <w:t>。過去曾接種過任何流感疫苗的</w:t>
      </w:r>
      <w:r w:rsidR="00B53DFC" w:rsidRPr="00700D4C">
        <w:rPr>
          <w:lang w:eastAsia="zh-HK"/>
        </w:rPr>
        <w:t>9</w:t>
      </w:r>
      <w:r w:rsidR="00B53DFC" w:rsidRPr="00700D4C">
        <w:rPr>
          <w:rFonts w:hint="eastAsia"/>
          <w:lang w:eastAsia="zh-HK"/>
        </w:rPr>
        <w:t>歲以下兒童，在</w:t>
      </w:r>
      <w:r w:rsidR="00B53DFC" w:rsidRPr="00700D4C">
        <w:rPr>
          <w:lang w:eastAsia="zh-HK"/>
        </w:rPr>
        <w:t>202</w:t>
      </w:r>
      <w:r w:rsidR="00046C51">
        <w:rPr>
          <w:rFonts w:hint="eastAsia"/>
        </w:rPr>
        <w:t>4</w:t>
      </w:r>
      <w:r w:rsidR="00EA31CC">
        <w:rPr>
          <w:rFonts w:hint="eastAsia"/>
        </w:rPr>
        <w:t>/</w:t>
      </w:r>
      <w:r w:rsidR="00B53DFC" w:rsidRPr="00700D4C">
        <w:rPr>
          <w:lang w:eastAsia="zh-HK"/>
        </w:rPr>
        <w:t>2</w:t>
      </w:r>
      <w:r w:rsidR="00046C51">
        <w:rPr>
          <w:rFonts w:hint="eastAsia"/>
        </w:rPr>
        <w:t>5</w:t>
      </w:r>
      <w:r w:rsidR="00C064D9">
        <w:rPr>
          <w:rFonts w:hint="eastAsia"/>
          <w:lang w:eastAsia="zh-HK"/>
        </w:rPr>
        <w:t>季度只須</w:t>
      </w:r>
      <w:r w:rsidR="00B53DFC" w:rsidRPr="00700D4C">
        <w:rPr>
          <w:rFonts w:hint="eastAsia"/>
          <w:lang w:eastAsia="zh-HK"/>
        </w:rPr>
        <w:t>接種一劑流感疫苗。</w:t>
      </w:r>
      <w:r w:rsidR="00C064D9">
        <w:rPr>
          <w:rFonts w:hint="eastAsia"/>
          <w:lang w:eastAsia="zh-HK"/>
        </w:rPr>
        <w:t>凡</w:t>
      </w:r>
      <w:r w:rsidR="00C064D9">
        <w:rPr>
          <w:rFonts w:hint="eastAsia"/>
          <w:lang w:eastAsia="zh-HK"/>
        </w:rPr>
        <w:t>9</w:t>
      </w:r>
      <w:r w:rsidR="00C064D9">
        <w:rPr>
          <w:rFonts w:hint="eastAsia"/>
          <w:lang w:eastAsia="zh-HK"/>
        </w:rPr>
        <w:t>歲</w:t>
      </w:r>
      <w:r w:rsidR="001926BA">
        <w:rPr>
          <w:rFonts w:hint="eastAsia"/>
          <w:lang w:eastAsia="zh-HK"/>
        </w:rPr>
        <w:t>或</w:t>
      </w:r>
      <w:r w:rsidR="00C064D9">
        <w:rPr>
          <w:rFonts w:hint="eastAsia"/>
          <w:lang w:eastAsia="zh-HK"/>
        </w:rPr>
        <w:t>以上</w:t>
      </w:r>
      <w:r w:rsidR="001926BA">
        <w:rPr>
          <w:rFonts w:hint="eastAsia"/>
          <w:lang w:eastAsia="zh-HK"/>
        </w:rPr>
        <w:t>人士只須每年接種一劑流感疫苗。</w:t>
      </w:r>
    </w:p>
    <w:p w14:paraId="41F706D7" w14:textId="77777777" w:rsidR="00514F16" w:rsidRPr="00514F16" w:rsidRDefault="00514F16" w:rsidP="00514F16">
      <w:pPr>
        <w:snapToGrid w:val="0"/>
        <w:rPr>
          <w:rFonts w:eastAsiaTheme="minorEastAsia"/>
        </w:rPr>
      </w:pPr>
    </w:p>
    <w:p w14:paraId="3CCE4005" w14:textId="77777777" w:rsidR="00514F16" w:rsidRPr="00514F16" w:rsidRDefault="00514F16" w:rsidP="00514F16">
      <w:pPr>
        <w:autoSpaceDE w:val="0"/>
        <w:autoSpaceDN w:val="0"/>
        <w:adjustRightInd w:val="0"/>
        <w:rPr>
          <w:rFonts w:eastAsiaTheme="minorEastAsia"/>
          <w:b/>
          <w:bCs/>
          <w:szCs w:val="26"/>
          <w:u w:val="single"/>
        </w:rPr>
      </w:pPr>
      <w:r w:rsidRPr="00514F16">
        <w:rPr>
          <w:rFonts w:eastAsiaTheme="minorEastAsia"/>
          <w:b/>
          <w:bCs/>
          <w:szCs w:val="26"/>
          <w:u w:val="single"/>
        </w:rPr>
        <w:t>誰不宜接種滅活季節性流感疫苗？</w:t>
      </w:r>
    </w:p>
    <w:p w14:paraId="4F7AD875" w14:textId="77777777" w:rsidR="00514F16" w:rsidRPr="00514F16" w:rsidRDefault="00514F16" w:rsidP="00514F16">
      <w:pPr>
        <w:snapToGrid w:val="0"/>
        <w:rPr>
          <w:rFonts w:eastAsiaTheme="minorEastAsia"/>
        </w:rPr>
      </w:pPr>
    </w:p>
    <w:p w14:paraId="68FE5069" w14:textId="34C83A85" w:rsidR="006C513E" w:rsidRPr="00514F16" w:rsidRDefault="00514F16" w:rsidP="00514F16">
      <w:pPr>
        <w:spacing w:line="264" w:lineRule="auto"/>
        <w:ind w:rightChars="13" w:right="31"/>
        <w:jc w:val="both"/>
        <w:rPr>
          <w:rFonts w:eastAsiaTheme="minorEastAsia"/>
          <w:szCs w:val="26"/>
        </w:rPr>
      </w:pPr>
      <w:r w:rsidRPr="00514F16">
        <w:rPr>
          <w:rFonts w:eastAsiaTheme="minorEastAsia"/>
          <w:szCs w:val="26"/>
        </w:rPr>
        <w:t>對任何疫苗成分或接種任何流感疫苗後曾出現嚴重過敏反應的人士，都不宜接種</w:t>
      </w:r>
      <w:proofErr w:type="gramStart"/>
      <w:r w:rsidRPr="00514F16">
        <w:rPr>
          <w:rFonts w:eastAsiaTheme="minorEastAsia"/>
          <w:szCs w:val="26"/>
        </w:rPr>
        <w:t>滅活流感</w:t>
      </w:r>
      <w:proofErr w:type="gramEnd"/>
      <w:r w:rsidRPr="00514F16">
        <w:rPr>
          <w:rFonts w:eastAsiaTheme="minorEastAsia"/>
          <w:szCs w:val="26"/>
        </w:rPr>
        <w:t>疫苗。對雞蛋有輕度過敏的人士如欲接種流感疫苗，可於基層醫療場所接種</w:t>
      </w:r>
      <w:proofErr w:type="gramStart"/>
      <w:r w:rsidRPr="00514F16">
        <w:rPr>
          <w:rFonts w:eastAsiaTheme="minorEastAsia"/>
          <w:szCs w:val="26"/>
        </w:rPr>
        <w:t>滅活流感</w:t>
      </w:r>
      <w:proofErr w:type="gramEnd"/>
      <w:r w:rsidRPr="00514F16">
        <w:rPr>
          <w:rFonts w:eastAsiaTheme="minorEastAsia"/>
          <w:szCs w:val="26"/>
        </w:rPr>
        <w:t>疫苗，而曾對雞蛋有嚴重過敏反應的人士，應由專業醫護人員在能識別及處理嚴重敏感反應的適當醫療場所內接種。流感疫苗內雖</w:t>
      </w:r>
      <w:proofErr w:type="gramStart"/>
      <w:r w:rsidRPr="00514F16">
        <w:rPr>
          <w:rFonts w:eastAsiaTheme="minorEastAsia"/>
          <w:szCs w:val="26"/>
        </w:rPr>
        <w:t>含有卵清蛋白</w:t>
      </w:r>
      <w:proofErr w:type="gramEnd"/>
      <w:r w:rsidRPr="00514F16">
        <w:rPr>
          <w:rFonts w:eastAsiaTheme="minorEastAsia"/>
          <w:szCs w:val="26"/>
        </w:rPr>
        <w:t>（即雞蛋白質），但疫苗製造過程經過反覆純化，</w:t>
      </w:r>
      <w:proofErr w:type="gramStart"/>
      <w:r w:rsidRPr="00514F16">
        <w:rPr>
          <w:rFonts w:eastAsiaTheme="minorEastAsia"/>
          <w:szCs w:val="26"/>
        </w:rPr>
        <w:t>卵清蛋白</w:t>
      </w:r>
      <w:proofErr w:type="gramEnd"/>
      <w:r w:rsidRPr="00514F16">
        <w:rPr>
          <w:rFonts w:eastAsiaTheme="minorEastAsia"/>
          <w:szCs w:val="26"/>
        </w:rPr>
        <w:t>的含量極</w:t>
      </w:r>
      <w:r w:rsidR="00B53DFC">
        <w:rPr>
          <w:rFonts w:eastAsiaTheme="minorEastAsia" w:hint="eastAsia"/>
          <w:szCs w:val="26"/>
          <w:lang w:eastAsia="zh-HK"/>
        </w:rPr>
        <w:t>低</w:t>
      </w:r>
      <w:r w:rsidRPr="00514F16">
        <w:rPr>
          <w:rFonts w:eastAsiaTheme="minorEastAsia"/>
          <w:szCs w:val="26"/>
        </w:rPr>
        <w:t>，即使對雞蛋敏感的人士，在一般情況下亦能安全接種。至於出血病症患者或服用抗凝血劑的人士，應請教醫生。如接種當日發燒，可延遲至病癒後才接種疫苗。</w:t>
      </w:r>
    </w:p>
    <w:p w14:paraId="37EBDB88" w14:textId="77777777" w:rsidR="00514F16" w:rsidRPr="00514F16" w:rsidRDefault="00514F16" w:rsidP="00700D4C">
      <w:pPr>
        <w:pStyle w:val="af3"/>
        <w:numPr>
          <w:ilvl w:val="1"/>
          <w:numId w:val="9"/>
        </w:numPr>
        <w:autoSpaceDE w:val="0"/>
        <w:autoSpaceDN w:val="0"/>
        <w:snapToGrid w:val="0"/>
        <w:ind w:leftChars="0" w:left="567" w:hanging="534"/>
        <w:rPr>
          <w:rFonts w:ascii="Times New Roman" w:eastAsiaTheme="minorEastAsia" w:hAnsi="Times New Roman"/>
          <w:b/>
          <w:color w:val="000000"/>
          <w:sz w:val="29"/>
          <w:szCs w:val="29"/>
        </w:rPr>
      </w:pPr>
      <w:r w:rsidRPr="00514F16">
        <w:rPr>
          <w:rFonts w:ascii="Times New Roman" w:eastAsiaTheme="minorEastAsia" w:hAnsi="Times New Roman"/>
          <w:b/>
          <w:color w:val="000000"/>
          <w:sz w:val="29"/>
          <w:szCs w:val="29"/>
        </w:rPr>
        <w:lastRenderedPageBreak/>
        <w:t>23</w:t>
      </w:r>
      <w:r w:rsidRPr="00514F16">
        <w:rPr>
          <w:rFonts w:ascii="Times New Roman" w:eastAsiaTheme="minorEastAsia" w:hAnsi="Times New Roman"/>
          <w:b/>
          <w:color w:val="000000"/>
          <w:sz w:val="29"/>
          <w:szCs w:val="29"/>
        </w:rPr>
        <w:t>價肺炎球菌多醣疫苗</w:t>
      </w:r>
      <w:r w:rsidRPr="00514F16">
        <w:rPr>
          <w:rFonts w:ascii="Times New Roman" w:eastAsiaTheme="minorEastAsia" w:hAnsi="Times New Roman"/>
          <w:b/>
          <w:color w:val="000000"/>
          <w:sz w:val="29"/>
          <w:szCs w:val="29"/>
        </w:rPr>
        <w:t xml:space="preserve"> (23vPPV)</w:t>
      </w:r>
    </w:p>
    <w:p w14:paraId="6E51B8A2" w14:textId="77777777" w:rsidR="00514F16" w:rsidRPr="00514F16" w:rsidRDefault="00514F16" w:rsidP="00514F16">
      <w:pPr>
        <w:rPr>
          <w:rFonts w:eastAsiaTheme="minorEastAsia"/>
        </w:rPr>
      </w:pPr>
    </w:p>
    <w:p w14:paraId="502522F3" w14:textId="77777777" w:rsidR="00514F16" w:rsidRPr="00514F16" w:rsidRDefault="00514F16" w:rsidP="00514F16">
      <w:pPr>
        <w:spacing w:line="276" w:lineRule="auto"/>
        <w:ind w:rightChars="13" w:right="31"/>
        <w:jc w:val="both"/>
        <w:rPr>
          <w:rFonts w:eastAsiaTheme="minorEastAsia"/>
          <w:szCs w:val="26"/>
        </w:rPr>
      </w:pPr>
      <w:r w:rsidRPr="00514F16">
        <w:rPr>
          <w:rFonts w:eastAsiaTheme="minorEastAsia"/>
          <w:szCs w:val="26"/>
        </w:rPr>
        <w:t>「</w:t>
      </w:r>
      <w:r w:rsidRPr="00514F16">
        <w:rPr>
          <w:rFonts w:eastAsiaTheme="minorEastAsia"/>
          <w:szCs w:val="26"/>
        </w:rPr>
        <w:t>23</w:t>
      </w:r>
      <w:r w:rsidRPr="00514F16">
        <w:rPr>
          <w:rFonts w:eastAsiaTheme="minorEastAsia"/>
          <w:szCs w:val="26"/>
        </w:rPr>
        <w:t>價肺炎球菌多醣疫苗」含有</w:t>
      </w:r>
      <w:r w:rsidRPr="00514F16">
        <w:rPr>
          <w:rFonts w:eastAsiaTheme="minorEastAsia"/>
          <w:szCs w:val="26"/>
        </w:rPr>
        <w:t>23</w:t>
      </w:r>
      <w:r w:rsidRPr="00514F16">
        <w:rPr>
          <w:rFonts w:eastAsiaTheme="minorEastAsia"/>
          <w:szCs w:val="26"/>
        </w:rPr>
        <w:t>種類型的肺炎球菌抗原，包括：</w:t>
      </w:r>
      <w:r w:rsidRPr="00514F16">
        <w:rPr>
          <w:rFonts w:eastAsiaTheme="minorEastAsia"/>
          <w:szCs w:val="26"/>
        </w:rPr>
        <w:t xml:space="preserve">1-5, 6B, </w:t>
      </w:r>
      <w:smartTag w:uri="urn:schemas-microsoft-com:office:smarttags" w:element="chmetcnv">
        <w:smartTagPr>
          <w:attr w:name="TCSC" w:val="0"/>
          <w:attr w:name="NumberType" w:val="1"/>
          <w:attr w:name="Negative" w:val="False"/>
          <w:attr w:name="HasSpace" w:val="False"/>
          <w:attr w:name="SourceValue" w:val="7"/>
          <w:attr w:name="UnitName" w:val="F"/>
        </w:smartTagPr>
        <w:r w:rsidRPr="00514F16">
          <w:rPr>
            <w:rFonts w:eastAsiaTheme="minorEastAsia"/>
            <w:szCs w:val="26"/>
          </w:rPr>
          <w:t>7F</w:t>
        </w:r>
      </w:smartTag>
      <w:r w:rsidRPr="00514F16">
        <w:rPr>
          <w:rFonts w:eastAsiaTheme="minorEastAsia"/>
          <w:szCs w:val="26"/>
        </w:rPr>
        <w:t xml:space="preserve">, 8, 9N, 9V, </w:t>
      </w:r>
      <w:smartTag w:uri="urn:schemas-microsoft-com:office:smarttags" w:element="chmetcnv">
        <w:smartTagPr>
          <w:attr w:name="TCSC" w:val="0"/>
          <w:attr w:name="NumberType" w:val="1"/>
          <w:attr w:name="Negative" w:val="False"/>
          <w:attr w:name="HasSpace" w:val="False"/>
          <w:attr w:name="SourceValue" w:val="10"/>
          <w:attr w:name="UnitName" w:val="a"/>
        </w:smartTagPr>
        <w:r w:rsidRPr="00514F16">
          <w:rPr>
            <w:rFonts w:eastAsiaTheme="minorEastAsia"/>
            <w:szCs w:val="26"/>
          </w:rPr>
          <w:t>10A</w:t>
        </w:r>
      </w:smartTag>
      <w:r w:rsidRPr="00514F16">
        <w:rPr>
          <w:rFonts w:eastAsiaTheme="minorEastAsia"/>
          <w:szCs w:val="26"/>
        </w:rPr>
        <w:t xml:space="preserve">, </w:t>
      </w:r>
      <w:smartTag w:uri="urn:schemas-microsoft-com:office:smarttags" w:element="chmetcnv">
        <w:smartTagPr>
          <w:attr w:name="TCSC" w:val="0"/>
          <w:attr w:name="NumberType" w:val="1"/>
          <w:attr w:name="Negative" w:val="False"/>
          <w:attr w:name="HasSpace" w:val="False"/>
          <w:attr w:name="SourceValue" w:val="11"/>
          <w:attr w:name="UnitName" w:val="a"/>
        </w:smartTagPr>
        <w:r w:rsidRPr="00514F16">
          <w:rPr>
            <w:rFonts w:eastAsiaTheme="minorEastAsia"/>
            <w:szCs w:val="26"/>
          </w:rPr>
          <w:t>11A</w:t>
        </w:r>
      </w:smartTag>
      <w:r w:rsidRPr="00514F16">
        <w:rPr>
          <w:rFonts w:eastAsiaTheme="minorEastAsia"/>
          <w:szCs w:val="26"/>
        </w:rPr>
        <w:t xml:space="preserve">, </w:t>
      </w:r>
      <w:smartTag w:uri="urn:schemas-microsoft-com:office:smarttags" w:element="chmetcnv">
        <w:smartTagPr>
          <w:attr w:name="TCSC" w:val="0"/>
          <w:attr w:name="NumberType" w:val="1"/>
          <w:attr w:name="Negative" w:val="False"/>
          <w:attr w:name="HasSpace" w:val="False"/>
          <w:attr w:name="SourceValue" w:val="12"/>
          <w:attr w:name="UnitName" w:val="F"/>
        </w:smartTagPr>
        <w:r w:rsidRPr="00514F16">
          <w:rPr>
            <w:rFonts w:eastAsiaTheme="minorEastAsia"/>
            <w:szCs w:val="26"/>
          </w:rPr>
          <w:t>12F</w:t>
        </w:r>
      </w:smartTag>
      <w:r w:rsidRPr="00514F16">
        <w:rPr>
          <w:rFonts w:eastAsiaTheme="minorEastAsia"/>
          <w:szCs w:val="26"/>
        </w:rPr>
        <w:t xml:space="preserve">, 14, 15B, </w:t>
      </w:r>
      <w:smartTag w:uri="urn:schemas-microsoft-com:office:smarttags" w:element="chmetcnv">
        <w:smartTagPr>
          <w:attr w:name="TCSC" w:val="0"/>
          <w:attr w:name="NumberType" w:val="1"/>
          <w:attr w:name="Negative" w:val="False"/>
          <w:attr w:name="HasSpace" w:val="False"/>
          <w:attr w:name="SourceValue" w:val="17"/>
          <w:attr w:name="UnitName" w:val="F"/>
        </w:smartTagPr>
        <w:r w:rsidRPr="00514F16">
          <w:rPr>
            <w:rFonts w:eastAsiaTheme="minorEastAsia"/>
            <w:szCs w:val="26"/>
          </w:rPr>
          <w:t>17F</w:t>
        </w:r>
      </w:smartTag>
      <w:r w:rsidRPr="00514F16">
        <w:rPr>
          <w:rFonts w:eastAsiaTheme="minorEastAsia"/>
          <w:szCs w:val="26"/>
        </w:rPr>
        <w:t xml:space="preserve">, </w:t>
      </w:r>
      <w:smartTag w:uri="urn:schemas-microsoft-com:office:smarttags" w:element="chmetcnv">
        <w:smartTagPr>
          <w:attr w:name="TCSC" w:val="0"/>
          <w:attr w:name="NumberType" w:val="1"/>
          <w:attr w:name="Negative" w:val="False"/>
          <w:attr w:name="HasSpace" w:val="False"/>
          <w:attr w:name="SourceValue" w:val="18"/>
          <w:attr w:name="UnitName" w:val="C"/>
        </w:smartTagPr>
        <w:r w:rsidRPr="00514F16">
          <w:rPr>
            <w:rFonts w:eastAsiaTheme="minorEastAsia"/>
            <w:szCs w:val="26"/>
          </w:rPr>
          <w:t>18C</w:t>
        </w:r>
      </w:smartTag>
      <w:r w:rsidRPr="00514F16">
        <w:rPr>
          <w:rFonts w:eastAsiaTheme="minorEastAsia"/>
          <w:szCs w:val="26"/>
        </w:rPr>
        <w:t xml:space="preserve">, </w:t>
      </w:r>
      <w:smartTag w:uri="urn:schemas-microsoft-com:office:smarttags" w:element="chmetcnv">
        <w:smartTagPr>
          <w:attr w:name="TCSC" w:val="0"/>
          <w:attr w:name="NumberType" w:val="1"/>
          <w:attr w:name="Negative" w:val="False"/>
          <w:attr w:name="HasSpace" w:val="False"/>
          <w:attr w:name="SourceValue" w:val="19"/>
          <w:attr w:name="UnitName" w:val="a"/>
        </w:smartTagPr>
        <w:r w:rsidRPr="00514F16">
          <w:rPr>
            <w:rFonts w:eastAsiaTheme="minorEastAsia"/>
            <w:szCs w:val="26"/>
          </w:rPr>
          <w:t>19A</w:t>
        </w:r>
      </w:smartTag>
      <w:r w:rsidRPr="00514F16">
        <w:rPr>
          <w:rFonts w:eastAsiaTheme="minorEastAsia"/>
          <w:szCs w:val="26"/>
        </w:rPr>
        <w:t xml:space="preserve">, </w:t>
      </w:r>
      <w:smartTag w:uri="urn:schemas-microsoft-com:office:smarttags" w:element="chmetcnv">
        <w:smartTagPr>
          <w:attr w:name="TCSC" w:val="0"/>
          <w:attr w:name="NumberType" w:val="1"/>
          <w:attr w:name="Negative" w:val="False"/>
          <w:attr w:name="HasSpace" w:val="False"/>
          <w:attr w:name="SourceValue" w:val="19"/>
          <w:attr w:name="UnitName" w:val="F"/>
        </w:smartTagPr>
        <w:r w:rsidRPr="00514F16">
          <w:rPr>
            <w:rFonts w:eastAsiaTheme="minorEastAsia"/>
            <w:szCs w:val="26"/>
          </w:rPr>
          <w:t>19F</w:t>
        </w:r>
      </w:smartTag>
      <w:r w:rsidRPr="00514F16">
        <w:rPr>
          <w:rFonts w:eastAsiaTheme="minorEastAsia"/>
          <w:szCs w:val="26"/>
        </w:rPr>
        <w:t xml:space="preserve">, 20, </w:t>
      </w:r>
      <w:smartTag w:uri="urn:schemas-microsoft-com:office:smarttags" w:element="chmetcnv">
        <w:smartTagPr>
          <w:attr w:name="TCSC" w:val="0"/>
          <w:attr w:name="NumberType" w:val="1"/>
          <w:attr w:name="Negative" w:val="False"/>
          <w:attr w:name="HasSpace" w:val="False"/>
          <w:attr w:name="SourceValue" w:val="22"/>
          <w:attr w:name="UnitName" w:val="F"/>
        </w:smartTagPr>
        <w:r w:rsidRPr="00514F16">
          <w:rPr>
            <w:rFonts w:eastAsiaTheme="minorEastAsia"/>
            <w:szCs w:val="26"/>
          </w:rPr>
          <w:t>22F</w:t>
        </w:r>
      </w:smartTag>
      <w:r w:rsidRPr="00514F16">
        <w:rPr>
          <w:rFonts w:eastAsiaTheme="minorEastAsia"/>
          <w:szCs w:val="26"/>
        </w:rPr>
        <w:t xml:space="preserve">, </w:t>
      </w:r>
      <w:smartTag w:uri="urn:schemas-microsoft-com:office:smarttags" w:element="chmetcnv">
        <w:smartTagPr>
          <w:attr w:name="TCSC" w:val="0"/>
          <w:attr w:name="NumberType" w:val="1"/>
          <w:attr w:name="Negative" w:val="False"/>
          <w:attr w:name="HasSpace" w:val="False"/>
          <w:attr w:name="SourceValue" w:val="23"/>
          <w:attr w:name="UnitName" w:val="F"/>
        </w:smartTagPr>
        <w:r w:rsidRPr="00514F16">
          <w:rPr>
            <w:rFonts w:eastAsiaTheme="minorEastAsia"/>
            <w:szCs w:val="26"/>
          </w:rPr>
          <w:t>23F</w:t>
        </w:r>
      </w:smartTag>
      <w:r w:rsidRPr="00514F16">
        <w:rPr>
          <w:rFonts w:eastAsiaTheme="minorEastAsia"/>
          <w:szCs w:val="26"/>
        </w:rPr>
        <w:t>及</w:t>
      </w:r>
      <w:smartTag w:uri="urn:schemas-microsoft-com:office:smarttags" w:element="chmetcnv">
        <w:smartTagPr>
          <w:attr w:name="TCSC" w:val="0"/>
          <w:attr w:name="NumberType" w:val="1"/>
          <w:attr w:name="Negative" w:val="False"/>
          <w:attr w:name="HasSpace" w:val="False"/>
          <w:attr w:name="SourceValue" w:val="33"/>
          <w:attr w:name="UnitName" w:val="F"/>
        </w:smartTagPr>
        <w:r w:rsidRPr="00514F16">
          <w:rPr>
            <w:rFonts w:eastAsiaTheme="minorEastAsia"/>
            <w:szCs w:val="26"/>
          </w:rPr>
          <w:t>33F</w:t>
        </w:r>
      </w:smartTag>
      <w:r w:rsidRPr="00514F16">
        <w:rPr>
          <w:rFonts w:eastAsiaTheme="minorEastAsia"/>
          <w:szCs w:val="26"/>
        </w:rPr>
        <w:t>。</w:t>
      </w:r>
    </w:p>
    <w:p w14:paraId="3BBAA71C" w14:textId="77777777" w:rsidR="00514F16" w:rsidRPr="00514F16" w:rsidRDefault="00514F16" w:rsidP="00514F16">
      <w:pPr>
        <w:rPr>
          <w:rFonts w:eastAsiaTheme="minorEastAsia"/>
        </w:rPr>
      </w:pPr>
    </w:p>
    <w:p w14:paraId="02A9A70E" w14:textId="77777777" w:rsidR="00514F16" w:rsidRPr="00514F16" w:rsidRDefault="00514F16" w:rsidP="00514F16">
      <w:pPr>
        <w:spacing w:afterLines="50" w:after="180"/>
        <w:ind w:rightChars="356" w:right="854"/>
        <w:jc w:val="both"/>
        <w:rPr>
          <w:rFonts w:eastAsiaTheme="minorEastAsia"/>
          <w:b/>
          <w:bCs/>
          <w:szCs w:val="26"/>
          <w:u w:val="single"/>
        </w:rPr>
      </w:pPr>
      <w:r w:rsidRPr="00514F16">
        <w:rPr>
          <w:rFonts w:eastAsiaTheme="minorEastAsia"/>
          <w:b/>
          <w:bCs/>
          <w:szCs w:val="26"/>
          <w:u w:val="single"/>
        </w:rPr>
        <w:t>製劑</w:t>
      </w:r>
    </w:p>
    <w:tbl>
      <w:tblPr>
        <w:tblW w:w="3484" w:type="pct"/>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1E0" w:firstRow="1" w:lastRow="1" w:firstColumn="1" w:lastColumn="1" w:noHBand="0" w:noVBand="0"/>
      </w:tblPr>
      <w:tblGrid>
        <w:gridCol w:w="1843"/>
        <w:gridCol w:w="5271"/>
      </w:tblGrid>
      <w:tr w:rsidR="00514F16" w:rsidRPr="00514F16" w14:paraId="37728279" w14:textId="77777777" w:rsidTr="00580DF6">
        <w:trPr>
          <w:trHeight w:val="454"/>
        </w:trPr>
        <w:tc>
          <w:tcPr>
            <w:tcW w:w="1295" w:type="pct"/>
            <w:vAlign w:val="center"/>
          </w:tcPr>
          <w:p w14:paraId="417A7B4F" w14:textId="77777777" w:rsidR="00514F16" w:rsidRPr="00514F16" w:rsidRDefault="00514F16" w:rsidP="00580DF6">
            <w:pPr>
              <w:ind w:rightChars="356" w:right="854"/>
              <w:jc w:val="both"/>
              <w:rPr>
                <w:rFonts w:eastAsiaTheme="minorEastAsia"/>
                <w:b/>
                <w:bCs/>
                <w:szCs w:val="26"/>
                <w:u w:val="single"/>
              </w:rPr>
            </w:pPr>
            <w:r w:rsidRPr="00514F16">
              <w:rPr>
                <w:rFonts w:eastAsiaTheme="minorEastAsia"/>
                <w:b/>
                <w:szCs w:val="26"/>
              </w:rPr>
              <w:t>劑量</w:t>
            </w:r>
          </w:p>
        </w:tc>
        <w:tc>
          <w:tcPr>
            <w:tcW w:w="3705" w:type="pct"/>
            <w:vAlign w:val="center"/>
          </w:tcPr>
          <w:p w14:paraId="12D95A86" w14:textId="77777777" w:rsidR="00514F16" w:rsidRPr="00514F16" w:rsidRDefault="00514F16" w:rsidP="00580DF6">
            <w:pPr>
              <w:ind w:rightChars="356" w:right="854"/>
              <w:jc w:val="both"/>
              <w:rPr>
                <w:rFonts w:eastAsiaTheme="minorEastAsia"/>
                <w:b/>
                <w:bCs/>
                <w:szCs w:val="26"/>
              </w:rPr>
            </w:pPr>
            <w:r w:rsidRPr="00514F16">
              <w:rPr>
                <w:rFonts w:eastAsiaTheme="minorEastAsia"/>
                <w:b/>
                <w:bCs/>
                <w:szCs w:val="26"/>
              </w:rPr>
              <w:t>裝備</w:t>
            </w:r>
          </w:p>
        </w:tc>
      </w:tr>
      <w:tr w:rsidR="00514F16" w:rsidRPr="00514F16" w14:paraId="6CAD834F" w14:textId="77777777" w:rsidTr="00580DF6">
        <w:trPr>
          <w:trHeight w:val="454"/>
        </w:trPr>
        <w:tc>
          <w:tcPr>
            <w:tcW w:w="1295" w:type="pct"/>
            <w:vAlign w:val="center"/>
          </w:tcPr>
          <w:p w14:paraId="3F0433D9" w14:textId="77777777" w:rsidR="00514F16" w:rsidRPr="00514F16" w:rsidRDefault="00514F16" w:rsidP="00580DF6">
            <w:pPr>
              <w:ind w:rightChars="55" w:right="132"/>
              <w:jc w:val="both"/>
              <w:rPr>
                <w:rFonts w:eastAsiaTheme="minorEastAsia"/>
                <w:b/>
                <w:bCs/>
                <w:szCs w:val="26"/>
                <w:u w:val="single"/>
              </w:rPr>
            </w:pPr>
            <w:r w:rsidRPr="00514F16">
              <w:rPr>
                <w:rFonts w:eastAsiaTheme="minorEastAsia"/>
                <w:szCs w:val="26"/>
              </w:rPr>
              <w:t>0.5</w:t>
            </w:r>
            <w:r w:rsidRPr="00514F16">
              <w:rPr>
                <w:rFonts w:eastAsiaTheme="minorEastAsia"/>
                <w:szCs w:val="26"/>
              </w:rPr>
              <w:t>毫升疫苗</w:t>
            </w:r>
          </w:p>
        </w:tc>
        <w:tc>
          <w:tcPr>
            <w:tcW w:w="3705" w:type="pct"/>
            <w:vAlign w:val="center"/>
          </w:tcPr>
          <w:p w14:paraId="1F45E825" w14:textId="77777777" w:rsidR="00514F16" w:rsidRPr="00514F16" w:rsidRDefault="00514F16" w:rsidP="00580DF6">
            <w:pPr>
              <w:spacing w:line="264" w:lineRule="auto"/>
              <w:ind w:rightChars="90" w:right="216"/>
              <w:jc w:val="both"/>
              <w:rPr>
                <w:rFonts w:eastAsiaTheme="minorEastAsia"/>
                <w:b/>
                <w:szCs w:val="26"/>
                <w:u w:val="single"/>
              </w:rPr>
            </w:pPr>
            <w:r w:rsidRPr="00514F16">
              <w:rPr>
                <w:rFonts w:eastAsiaTheme="minorEastAsia"/>
                <w:b/>
                <w:bCs/>
                <w:szCs w:val="26"/>
                <w:u w:val="single"/>
              </w:rPr>
              <w:t>一支預先裝滿的注射器</w:t>
            </w:r>
            <w:r w:rsidRPr="00514F16">
              <w:rPr>
                <w:rFonts w:eastAsiaTheme="minorEastAsia"/>
                <w:b/>
                <w:szCs w:val="26"/>
                <w:u w:val="single"/>
              </w:rPr>
              <w:t>加分開提供的針咀</w:t>
            </w:r>
          </w:p>
          <w:p w14:paraId="57E7A4E3" w14:textId="77777777" w:rsidR="00514F16" w:rsidRPr="00514F16" w:rsidRDefault="00514F16" w:rsidP="00580DF6">
            <w:pPr>
              <w:spacing w:line="264" w:lineRule="auto"/>
              <w:ind w:rightChars="13" w:right="31"/>
              <w:jc w:val="both"/>
              <w:rPr>
                <w:rFonts w:eastAsiaTheme="minorEastAsia"/>
                <w:b/>
                <w:bCs/>
                <w:szCs w:val="26"/>
                <w:u w:val="single"/>
              </w:rPr>
            </w:pPr>
            <w:r w:rsidRPr="00514F16">
              <w:rPr>
                <w:rFonts w:eastAsiaTheme="minorEastAsia"/>
                <w:b/>
                <w:bCs/>
                <w:szCs w:val="26"/>
                <w:u w:val="single"/>
              </w:rPr>
              <w:t>（注射前需將注射器連接分開提供的針咀）</w:t>
            </w:r>
          </w:p>
        </w:tc>
      </w:tr>
    </w:tbl>
    <w:p w14:paraId="57936EA6" w14:textId="77777777" w:rsidR="00514F16" w:rsidRPr="00514F16" w:rsidRDefault="00514F16" w:rsidP="00514F16">
      <w:pPr>
        <w:rPr>
          <w:rFonts w:eastAsiaTheme="minorEastAsia"/>
        </w:rPr>
      </w:pPr>
    </w:p>
    <w:p w14:paraId="4E08C75F" w14:textId="77777777" w:rsidR="00514F16" w:rsidRPr="00514F16" w:rsidRDefault="00514F16" w:rsidP="00514F16">
      <w:pPr>
        <w:spacing w:afterLines="50" w:after="180"/>
        <w:jc w:val="both"/>
        <w:rPr>
          <w:rFonts w:eastAsiaTheme="minorEastAsia"/>
          <w:b/>
          <w:bCs/>
          <w:szCs w:val="26"/>
          <w:u w:val="single"/>
        </w:rPr>
      </w:pPr>
      <w:r w:rsidRPr="00514F16">
        <w:rPr>
          <w:rFonts w:eastAsiaTheme="minorEastAsia"/>
          <w:b/>
          <w:bCs/>
          <w:szCs w:val="26"/>
          <w:u w:val="single"/>
        </w:rPr>
        <w:t>注射劑次</w:t>
      </w:r>
    </w:p>
    <w:p w14:paraId="41D56506" w14:textId="0FC57A6A" w:rsidR="00514F16" w:rsidRPr="00514F16" w:rsidRDefault="00514F16" w:rsidP="00514F16">
      <w:pPr>
        <w:spacing w:line="276" w:lineRule="auto"/>
        <w:ind w:rightChars="13" w:right="31"/>
        <w:jc w:val="both"/>
        <w:rPr>
          <w:rFonts w:eastAsiaTheme="minorEastAsia"/>
          <w:color w:val="000000" w:themeColor="text1"/>
          <w:szCs w:val="26"/>
        </w:rPr>
      </w:pPr>
      <w:r w:rsidRPr="00514F16">
        <w:rPr>
          <w:rFonts w:eastAsiaTheme="minorEastAsia"/>
          <w:color w:val="000000" w:themeColor="text1"/>
          <w:szCs w:val="26"/>
        </w:rPr>
        <w:t>居於安老院舍的院友及</w:t>
      </w:r>
      <w:r w:rsidRPr="00514F16">
        <w:rPr>
          <w:rFonts w:eastAsiaTheme="minorEastAsia"/>
          <w:color w:val="000000" w:themeColor="text1"/>
          <w:szCs w:val="26"/>
        </w:rPr>
        <w:t>65</w:t>
      </w:r>
      <w:r w:rsidRPr="00514F16">
        <w:rPr>
          <w:rFonts w:eastAsiaTheme="minorEastAsia"/>
          <w:color w:val="000000" w:themeColor="text1"/>
          <w:szCs w:val="26"/>
        </w:rPr>
        <w:t>歲或以上居於殘疾人士院舍／宿舍的院友／宿生，如已接種過</w:t>
      </w:r>
      <w:r w:rsidRPr="00514F16">
        <w:rPr>
          <w:rFonts w:eastAsiaTheme="minorEastAsia"/>
          <w:color w:val="000000" w:themeColor="text1"/>
          <w:szCs w:val="26"/>
        </w:rPr>
        <w:t>13</w:t>
      </w:r>
      <w:r w:rsidRPr="00514F16">
        <w:rPr>
          <w:rFonts w:eastAsiaTheme="minorEastAsia"/>
          <w:color w:val="000000" w:themeColor="text1"/>
          <w:szCs w:val="26"/>
        </w:rPr>
        <w:t>價肺炎球菌結合疫苗</w:t>
      </w:r>
      <w:r w:rsidR="00946868">
        <w:rPr>
          <w:rFonts w:eastAsiaTheme="minorEastAsia" w:hint="eastAsia"/>
          <w:color w:val="000000" w:themeColor="text1"/>
          <w:szCs w:val="26"/>
        </w:rPr>
        <w:t>／</w:t>
      </w:r>
      <w:r w:rsidR="00946868" w:rsidRPr="00514F16">
        <w:rPr>
          <w:rFonts w:eastAsiaTheme="minorEastAsia"/>
          <w:color w:val="000000" w:themeColor="text1"/>
          <w:szCs w:val="26"/>
        </w:rPr>
        <w:t>1</w:t>
      </w:r>
      <w:r w:rsidR="00946868">
        <w:rPr>
          <w:rFonts w:eastAsiaTheme="minorEastAsia"/>
          <w:color w:val="000000" w:themeColor="text1"/>
          <w:szCs w:val="26"/>
        </w:rPr>
        <w:t>5</w:t>
      </w:r>
      <w:r w:rsidR="00946868" w:rsidRPr="00514F16">
        <w:rPr>
          <w:rFonts w:eastAsiaTheme="minorEastAsia"/>
          <w:color w:val="000000" w:themeColor="text1"/>
          <w:szCs w:val="26"/>
        </w:rPr>
        <w:t>價肺炎球菌結合疫苗</w:t>
      </w:r>
      <w:r w:rsidRPr="00514F16">
        <w:rPr>
          <w:rFonts w:eastAsiaTheme="minorEastAsia"/>
          <w:color w:val="000000" w:themeColor="text1"/>
          <w:szCs w:val="26"/>
        </w:rPr>
        <w:t>，可於</w:t>
      </w:r>
      <w:r w:rsidR="001926BA">
        <w:rPr>
          <w:rFonts w:eastAsiaTheme="minorEastAsia" w:hint="eastAsia"/>
          <w:color w:val="000000" w:themeColor="text1"/>
          <w:szCs w:val="26"/>
          <w:lang w:eastAsia="zh-HK"/>
        </w:rPr>
        <w:t>本年度</w:t>
      </w:r>
      <w:r w:rsidRPr="00514F16">
        <w:rPr>
          <w:rFonts w:eastAsiaTheme="minorEastAsia"/>
          <w:color w:val="000000" w:themeColor="text1"/>
          <w:szCs w:val="26"/>
        </w:rPr>
        <w:t>的計劃下，在上一次接種</w:t>
      </w:r>
      <w:r w:rsidRPr="00514F16">
        <w:rPr>
          <w:rFonts w:eastAsiaTheme="minorEastAsia"/>
          <w:color w:val="000000" w:themeColor="text1"/>
          <w:szCs w:val="26"/>
        </w:rPr>
        <w:t>13</w:t>
      </w:r>
      <w:r w:rsidRPr="00514F16">
        <w:rPr>
          <w:rFonts w:eastAsiaTheme="minorEastAsia"/>
          <w:color w:val="000000" w:themeColor="text1"/>
          <w:szCs w:val="26"/>
        </w:rPr>
        <w:t>價肺炎球菌結合疫苗</w:t>
      </w:r>
      <w:r w:rsidR="00946868">
        <w:rPr>
          <w:rFonts w:eastAsiaTheme="minorEastAsia" w:hint="eastAsia"/>
          <w:color w:val="000000" w:themeColor="text1"/>
          <w:szCs w:val="26"/>
        </w:rPr>
        <w:t>／</w:t>
      </w:r>
      <w:r w:rsidR="00946868" w:rsidRPr="00514F16">
        <w:rPr>
          <w:rFonts w:eastAsiaTheme="minorEastAsia"/>
          <w:color w:val="000000" w:themeColor="text1"/>
          <w:szCs w:val="26"/>
        </w:rPr>
        <w:t>1</w:t>
      </w:r>
      <w:r w:rsidR="00946868">
        <w:rPr>
          <w:rFonts w:eastAsiaTheme="minorEastAsia"/>
          <w:color w:val="000000" w:themeColor="text1"/>
          <w:szCs w:val="26"/>
        </w:rPr>
        <w:t>5</w:t>
      </w:r>
      <w:r w:rsidR="00946868" w:rsidRPr="00514F16">
        <w:rPr>
          <w:rFonts w:eastAsiaTheme="minorEastAsia"/>
          <w:color w:val="000000" w:themeColor="text1"/>
          <w:szCs w:val="26"/>
        </w:rPr>
        <w:t>價肺炎球菌結合疫苗</w:t>
      </w:r>
      <w:r w:rsidRPr="00514F16">
        <w:rPr>
          <w:rFonts w:eastAsiaTheme="minorEastAsia"/>
          <w:color w:val="000000" w:themeColor="text1"/>
          <w:szCs w:val="26"/>
        </w:rPr>
        <w:t>的</w:t>
      </w:r>
      <w:r w:rsidRPr="00514F16">
        <w:rPr>
          <w:rFonts w:eastAsiaTheme="minorEastAsia"/>
          <w:color w:val="000000" w:themeColor="text1"/>
          <w:szCs w:val="26"/>
          <w:u w:val="single"/>
        </w:rPr>
        <w:t>一年</w:t>
      </w:r>
      <w:r w:rsidR="00AC0DF9" w:rsidRPr="00AC0DF9">
        <w:rPr>
          <w:rFonts w:eastAsiaTheme="minorEastAsia" w:hint="eastAsia"/>
          <w:color w:val="000000" w:themeColor="text1"/>
          <w:szCs w:val="26"/>
          <w:u w:val="single"/>
        </w:rPr>
        <w:t>（</w:t>
      </w:r>
      <w:r w:rsidR="00AC0DF9" w:rsidRPr="00AC0DF9">
        <w:rPr>
          <w:rFonts w:eastAsiaTheme="minorEastAsia" w:hint="eastAsia"/>
          <w:color w:val="000000" w:themeColor="text1"/>
          <w:szCs w:val="26"/>
          <w:u w:val="single"/>
        </w:rPr>
        <w:t>365</w:t>
      </w:r>
      <w:r w:rsidR="00AC0DF9" w:rsidRPr="00AC0DF9">
        <w:rPr>
          <w:rFonts w:eastAsiaTheme="minorEastAsia" w:hint="eastAsia"/>
          <w:color w:val="000000" w:themeColor="text1"/>
          <w:szCs w:val="26"/>
          <w:u w:val="single"/>
        </w:rPr>
        <w:t>日）</w:t>
      </w:r>
      <w:r w:rsidRPr="00514F16">
        <w:rPr>
          <w:rFonts w:eastAsiaTheme="minorEastAsia"/>
          <w:color w:val="000000" w:themeColor="text1"/>
          <w:szCs w:val="26"/>
          <w:u w:val="single"/>
        </w:rPr>
        <w:t>後</w:t>
      </w:r>
      <w:r w:rsidRPr="00514F16">
        <w:rPr>
          <w:rFonts w:eastAsiaTheme="minorEastAsia"/>
          <w:color w:val="000000" w:themeColor="text1"/>
          <w:szCs w:val="26"/>
        </w:rPr>
        <w:t>，免費接種一劑</w:t>
      </w:r>
      <w:r w:rsidRPr="00514F16">
        <w:rPr>
          <w:rFonts w:eastAsiaTheme="minorEastAsia"/>
          <w:color w:val="000000" w:themeColor="text1"/>
          <w:szCs w:val="26"/>
        </w:rPr>
        <w:t>23</w:t>
      </w:r>
      <w:r w:rsidRPr="00514F16">
        <w:rPr>
          <w:rFonts w:eastAsiaTheme="minorEastAsia"/>
          <w:color w:val="000000" w:themeColor="text1"/>
          <w:szCs w:val="26"/>
        </w:rPr>
        <w:t>價肺炎球菌多醣疫苗。</w:t>
      </w:r>
    </w:p>
    <w:p w14:paraId="32916508" w14:textId="77777777" w:rsidR="00514F16" w:rsidRPr="00514F16" w:rsidRDefault="00514F16" w:rsidP="00514F16">
      <w:pPr>
        <w:rPr>
          <w:rFonts w:eastAsiaTheme="minorEastAsia"/>
        </w:rPr>
      </w:pPr>
    </w:p>
    <w:tbl>
      <w:tblPr>
        <w:tblStyle w:val="a9"/>
        <w:tblW w:w="8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977"/>
        <w:gridCol w:w="1417"/>
        <w:gridCol w:w="2976"/>
      </w:tblGrid>
      <w:tr w:rsidR="00514F16" w:rsidRPr="00514F16" w14:paraId="0E7C0906" w14:textId="77777777" w:rsidTr="00580DF6">
        <w:tc>
          <w:tcPr>
            <w:tcW w:w="1418" w:type="dxa"/>
          </w:tcPr>
          <w:p w14:paraId="0EDDB32F" w14:textId="77777777" w:rsidR="00514F16" w:rsidRPr="00514F16" w:rsidRDefault="00514F16" w:rsidP="00580DF6">
            <w:pPr>
              <w:spacing w:line="276" w:lineRule="auto"/>
              <w:ind w:rightChars="-154" w:right="-370"/>
              <w:rPr>
                <w:rFonts w:eastAsiaTheme="minorEastAsia"/>
                <w:b/>
                <w:szCs w:val="26"/>
              </w:rPr>
            </w:pPr>
          </w:p>
        </w:tc>
        <w:tc>
          <w:tcPr>
            <w:tcW w:w="2977" w:type="dxa"/>
          </w:tcPr>
          <w:p w14:paraId="6A2FCC4B" w14:textId="77777777" w:rsidR="00514F16" w:rsidRPr="00514F16" w:rsidRDefault="00514F16" w:rsidP="00580DF6">
            <w:pPr>
              <w:spacing w:line="276" w:lineRule="auto"/>
              <w:ind w:rightChars="12" w:right="29"/>
              <w:jc w:val="center"/>
              <w:rPr>
                <w:rFonts w:eastAsiaTheme="minorEastAsia"/>
                <w:b/>
                <w:szCs w:val="26"/>
              </w:rPr>
            </w:pPr>
            <w:r w:rsidRPr="00514F16">
              <w:rPr>
                <w:rFonts w:eastAsiaTheme="minorEastAsia"/>
                <w:szCs w:val="26"/>
              </w:rPr>
              <w:t>第一劑</w:t>
            </w:r>
          </w:p>
        </w:tc>
        <w:tc>
          <w:tcPr>
            <w:tcW w:w="1417" w:type="dxa"/>
            <w:vMerge w:val="restart"/>
            <w:vAlign w:val="center"/>
          </w:tcPr>
          <w:p w14:paraId="46BD3841" w14:textId="77777777" w:rsidR="00514F16" w:rsidRPr="00514F16" w:rsidRDefault="00514F16" w:rsidP="00580DF6">
            <w:pPr>
              <w:spacing w:line="276" w:lineRule="auto"/>
              <w:jc w:val="center"/>
              <w:rPr>
                <w:rFonts w:eastAsiaTheme="minorEastAsia"/>
                <w:b/>
                <w:szCs w:val="26"/>
              </w:rPr>
            </w:pPr>
            <w:r w:rsidRPr="00514F16">
              <w:rPr>
                <w:rFonts w:eastAsiaTheme="minorEastAsia"/>
                <w:b/>
                <w:szCs w:val="26"/>
              </w:rPr>
              <w:t>一年後</w:t>
            </w:r>
          </w:p>
          <w:p w14:paraId="6423FBBD" w14:textId="77777777" w:rsidR="00514F16" w:rsidRPr="00514F16" w:rsidRDefault="00514F16" w:rsidP="00580DF6">
            <w:pPr>
              <w:spacing w:line="276" w:lineRule="auto"/>
              <w:ind w:rightChars="-154" w:right="-370"/>
              <w:jc w:val="center"/>
              <w:rPr>
                <w:rFonts w:eastAsiaTheme="minorEastAsia"/>
                <w:b/>
                <w:szCs w:val="26"/>
              </w:rPr>
            </w:pPr>
            <w:r w:rsidRPr="00514F16">
              <w:rPr>
                <w:rFonts w:eastAsiaTheme="minorEastAsia"/>
                <w:noProof/>
                <w:szCs w:val="26"/>
                <w:lang w:eastAsia="zh-CN"/>
              </w:rPr>
              <mc:AlternateContent>
                <mc:Choice Requires="wps">
                  <w:drawing>
                    <wp:anchor distT="0" distB="0" distL="114300" distR="114300" simplePos="0" relativeHeight="251662336" behindDoc="0" locked="0" layoutInCell="1" allowOverlap="1" wp14:anchorId="69B5616A" wp14:editId="6E671F8F">
                      <wp:simplePos x="0" y="0"/>
                      <wp:positionH relativeFrom="column">
                        <wp:posOffset>-1905</wp:posOffset>
                      </wp:positionH>
                      <wp:positionV relativeFrom="paragraph">
                        <wp:posOffset>62865</wp:posOffset>
                      </wp:positionV>
                      <wp:extent cx="708660" cy="1270"/>
                      <wp:effectExtent l="8255" t="58420" r="16510" b="54610"/>
                      <wp:wrapNone/>
                      <wp:docPr id="39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E8F6B0" id="_x0000_t32" coordsize="21600,21600" o:spt="32" o:oned="t" path="m,l21600,21600e" filled="f">
                      <v:path arrowok="t" fillok="f" o:connecttype="none"/>
                      <o:lock v:ext="edit" shapetype="t"/>
                    </v:shapetype>
                    <v:shape id="AutoShape 96" o:spid="_x0000_s1026" type="#_x0000_t32" style="position:absolute;margin-left:-.15pt;margin-top:4.95pt;width:55.8pt;height:.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VSWOgIAAGIEAAAOAAAAZHJzL2Uyb0RvYy54bWysVM2O2jAQvlfqO1i+QxI2sBARVqsEetl2&#10;kXb7AMZ2EquObdmGgKq+e8fmp7vtparKwYw9f9/MfJPlw7GX6MCtE1qVOBunGHFFNROqLfHX181o&#10;jpHzRDEiteIlPnGHH1YfPywHU/CJ7rRk3CIIolwxmBJ33psiSRzteE/cWBuuQNlo2xMPV9smzJIB&#10;ovcymaTpLBm0ZcZqyp2D1/qsxKsYv2k49c9N47hHssSAzcfTxnMXzmS1JEVriekEvcAg/4CiJ0JB&#10;0luomniC9lb8EaoX1GqnGz+muk900wjKYw1QTZb+Vs1LRwyPtUBznLm1yf2/sPTLYWuRYCW+W8ww&#10;UqSHIT3uvY65EbxBhwbjCjCs1NaGGulRvZgnTb85pHTVEdXyaP16MuCcBY/knUu4OAN5dsNnzcCG&#10;QILYrmNj+xASGoGOcSqn21T40SMKj/fpfDaD2VFQZZP7OLOEFFdXY53/xHWPglBi5y0RbecrrRRM&#10;X9ssJiKHJ+cDMFJcHUJepTdCykgCqdBQ4sV0Mo0OTkvBgjKYOdvuKmnRgQQaxV+sEjRvzazeKxaD&#10;dZyw9UX2REiQkY/t8VZAwyTHIVvPGUaSw+YE6QxPqpARigfAF+nMpO+LdLGer+f5KJ/M1qM8revR&#10;46bKR7NNdj+t7+qqqrMfAXyWF51gjKuA/8rqLP871lz268zHG69vjUreR48dBbDX/wg6Tj8M/Eyd&#10;nWanrQ3VBSIAkaPxZenCpry9R6tfn4bVTwAAAP//AwBQSwMEFAAGAAgAAAAhABLIJDfcAAAABgEA&#10;AA8AAABkcnMvZG93bnJldi54bWxMjkFLw0AUhO+C/2F5grd2E4Vg0myKWsRcFNqKeNxmX7PB7NuQ&#10;3bapv97Xk95mmGHmK5eT68URx9B5UpDOExBIjTcdtQo+ti+zBxAhajK694QKzhhgWV1flbow/kRr&#10;PG5iK3iEQqEV2BiHQsrQWHQ6zP2AxNnej05HtmMrzahPPO56eZckmXS6I36wesBni8335uAUxNXX&#10;2WafzVPevW9f37Lup67rlVK3N9PjAkTEKf6V4YLP6FAx084fyATRK5jdc1FBnoO4pGnKfsciSUFW&#10;pfyPX/0CAAD//wMAUEsBAi0AFAAGAAgAAAAhALaDOJL+AAAA4QEAABMAAAAAAAAAAAAAAAAAAAAA&#10;AFtDb250ZW50X1R5cGVzXS54bWxQSwECLQAUAAYACAAAACEAOP0h/9YAAACUAQAACwAAAAAAAAAA&#10;AAAAAAAvAQAAX3JlbHMvLnJlbHNQSwECLQAUAAYACAAAACEAEmVUljoCAABiBAAADgAAAAAAAAAA&#10;AAAAAAAuAgAAZHJzL2Uyb0RvYy54bWxQSwECLQAUAAYACAAAACEAEsgkN9wAAAAGAQAADwAAAAAA&#10;AAAAAAAAAACUBAAAZHJzL2Rvd25yZXYueG1sUEsFBgAAAAAEAAQA8wAAAJ0FAAAAAA==&#10;">
                      <v:stroke endarrow="block"/>
                    </v:shape>
                  </w:pict>
                </mc:Fallback>
              </mc:AlternateContent>
            </w:r>
          </w:p>
        </w:tc>
        <w:tc>
          <w:tcPr>
            <w:tcW w:w="2976" w:type="dxa"/>
            <w:vAlign w:val="center"/>
          </w:tcPr>
          <w:p w14:paraId="537D719A" w14:textId="77777777" w:rsidR="00514F16" w:rsidRPr="00514F16" w:rsidRDefault="00514F16" w:rsidP="00580DF6">
            <w:pPr>
              <w:spacing w:line="276" w:lineRule="auto"/>
              <w:jc w:val="center"/>
              <w:rPr>
                <w:rFonts w:eastAsiaTheme="minorEastAsia"/>
                <w:szCs w:val="26"/>
              </w:rPr>
            </w:pPr>
            <w:r w:rsidRPr="00514F16">
              <w:rPr>
                <w:rFonts w:eastAsiaTheme="minorEastAsia"/>
                <w:szCs w:val="26"/>
              </w:rPr>
              <w:t>第二劑</w:t>
            </w:r>
          </w:p>
        </w:tc>
      </w:tr>
      <w:tr w:rsidR="00514F16" w:rsidRPr="00514F16" w14:paraId="0BD26550" w14:textId="77777777" w:rsidTr="00580DF6">
        <w:tc>
          <w:tcPr>
            <w:tcW w:w="1418" w:type="dxa"/>
          </w:tcPr>
          <w:p w14:paraId="4772EA1F" w14:textId="77777777" w:rsidR="00514F16" w:rsidRPr="00514F16" w:rsidRDefault="00514F16" w:rsidP="00580DF6">
            <w:pPr>
              <w:spacing w:line="276" w:lineRule="auto"/>
              <w:ind w:rightChars="-154" w:right="-370"/>
              <w:rPr>
                <w:rFonts w:eastAsiaTheme="minorEastAsia"/>
                <w:b/>
                <w:szCs w:val="26"/>
              </w:rPr>
            </w:pPr>
          </w:p>
        </w:tc>
        <w:tc>
          <w:tcPr>
            <w:tcW w:w="2977" w:type="dxa"/>
          </w:tcPr>
          <w:p w14:paraId="1E8C70EB" w14:textId="28CC102A" w:rsidR="00514F16" w:rsidRPr="00514F16" w:rsidRDefault="00514F16" w:rsidP="00580DF6">
            <w:pPr>
              <w:spacing w:line="276" w:lineRule="auto"/>
              <w:ind w:rightChars="12" w:right="29"/>
              <w:jc w:val="center"/>
              <w:rPr>
                <w:rFonts w:eastAsiaTheme="minorEastAsia"/>
                <w:b/>
                <w:szCs w:val="26"/>
              </w:rPr>
            </w:pPr>
            <w:r w:rsidRPr="00514F16">
              <w:rPr>
                <w:rFonts w:eastAsiaTheme="minorEastAsia"/>
                <w:szCs w:val="26"/>
              </w:rPr>
              <w:t>13</w:t>
            </w:r>
            <w:r w:rsidRPr="00514F16">
              <w:rPr>
                <w:rFonts w:eastAsiaTheme="minorEastAsia"/>
                <w:szCs w:val="26"/>
              </w:rPr>
              <w:t>價肺炎球菌結合疫苗</w:t>
            </w:r>
            <w:r w:rsidR="00946868">
              <w:rPr>
                <w:rFonts w:eastAsiaTheme="minorEastAsia" w:hint="eastAsia"/>
                <w:color w:val="000000" w:themeColor="text1"/>
                <w:szCs w:val="26"/>
              </w:rPr>
              <w:t>／</w:t>
            </w:r>
            <w:r w:rsidR="00946868" w:rsidRPr="00514F16">
              <w:rPr>
                <w:rFonts w:eastAsiaTheme="minorEastAsia"/>
                <w:color w:val="000000" w:themeColor="text1"/>
                <w:szCs w:val="26"/>
              </w:rPr>
              <w:t>1</w:t>
            </w:r>
            <w:r w:rsidR="00946868">
              <w:rPr>
                <w:rFonts w:eastAsiaTheme="minorEastAsia"/>
                <w:color w:val="000000" w:themeColor="text1"/>
                <w:szCs w:val="26"/>
              </w:rPr>
              <w:t>5</w:t>
            </w:r>
            <w:r w:rsidR="00946868" w:rsidRPr="00514F16">
              <w:rPr>
                <w:rFonts w:eastAsiaTheme="minorEastAsia"/>
                <w:color w:val="000000" w:themeColor="text1"/>
                <w:szCs w:val="26"/>
              </w:rPr>
              <w:t>價肺炎球菌結合疫苗</w:t>
            </w:r>
          </w:p>
        </w:tc>
        <w:tc>
          <w:tcPr>
            <w:tcW w:w="1417" w:type="dxa"/>
            <w:vMerge/>
            <w:vAlign w:val="center"/>
          </w:tcPr>
          <w:p w14:paraId="0CD4B00E" w14:textId="77777777" w:rsidR="00514F16" w:rsidRPr="00514F16" w:rsidRDefault="00514F16" w:rsidP="00580DF6">
            <w:pPr>
              <w:spacing w:line="276" w:lineRule="auto"/>
              <w:ind w:rightChars="-154" w:right="-370"/>
              <w:jc w:val="center"/>
              <w:rPr>
                <w:rFonts w:eastAsiaTheme="minorEastAsia"/>
                <w:b/>
                <w:szCs w:val="26"/>
              </w:rPr>
            </w:pPr>
          </w:p>
        </w:tc>
        <w:tc>
          <w:tcPr>
            <w:tcW w:w="2976" w:type="dxa"/>
            <w:vAlign w:val="center"/>
          </w:tcPr>
          <w:p w14:paraId="5672C3E7" w14:textId="77777777" w:rsidR="00514F16" w:rsidRPr="00514F16" w:rsidRDefault="00514F16" w:rsidP="00580DF6">
            <w:pPr>
              <w:spacing w:line="276" w:lineRule="auto"/>
              <w:jc w:val="center"/>
              <w:rPr>
                <w:rFonts w:eastAsiaTheme="minorEastAsia"/>
                <w:b/>
                <w:szCs w:val="26"/>
              </w:rPr>
            </w:pPr>
            <w:r w:rsidRPr="00514F16">
              <w:rPr>
                <w:rFonts w:eastAsiaTheme="minorEastAsia"/>
                <w:szCs w:val="26"/>
              </w:rPr>
              <w:t>23</w:t>
            </w:r>
            <w:r w:rsidRPr="00514F16">
              <w:rPr>
                <w:rFonts w:eastAsiaTheme="minorEastAsia"/>
                <w:szCs w:val="26"/>
              </w:rPr>
              <w:t>價肺炎球菌多醣疫苗</w:t>
            </w:r>
          </w:p>
        </w:tc>
      </w:tr>
      <w:tr w:rsidR="00514F16" w:rsidRPr="00514F16" w14:paraId="2AFE0172" w14:textId="77777777" w:rsidTr="00580DF6">
        <w:tc>
          <w:tcPr>
            <w:tcW w:w="1418" w:type="dxa"/>
          </w:tcPr>
          <w:p w14:paraId="21857339" w14:textId="77777777" w:rsidR="00514F16" w:rsidRPr="00514F16" w:rsidRDefault="00514F16" w:rsidP="00580DF6">
            <w:pPr>
              <w:spacing w:line="276" w:lineRule="auto"/>
              <w:ind w:rightChars="-154" w:right="-370"/>
              <w:rPr>
                <w:rFonts w:eastAsiaTheme="minorEastAsia"/>
                <w:b/>
                <w:szCs w:val="26"/>
              </w:rPr>
            </w:pPr>
            <w:r w:rsidRPr="00514F16">
              <w:rPr>
                <w:rFonts w:eastAsiaTheme="minorEastAsia"/>
                <w:szCs w:val="26"/>
              </w:rPr>
              <w:t>接種日期：</w:t>
            </w:r>
          </w:p>
        </w:tc>
        <w:tc>
          <w:tcPr>
            <w:tcW w:w="2977" w:type="dxa"/>
          </w:tcPr>
          <w:p w14:paraId="17A21E49" w14:textId="6413D6B3" w:rsidR="00514F16" w:rsidRPr="00514F16" w:rsidRDefault="00514F16" w:rsidP="00580DF6">
            <w:pPr>
              <w:spacing w:line="276" w:lineRule="auto"/>
              <w:ind w:rightChars="12" w:right="29"/>
              <w:jc w:val="center"/>
              <w:rPr>
                <w:rFonts w:eastAsiaTheme="minorEastAsia"/>
                <w:b/>
                <w:szCs w:val="26"/>
              </w:rPr>
            </w:pPr>
            <w:r w:rsidRPr="00514F16">
              <w:rPr>
                <w:rFonts w:eastAsiaTheme="minorEastAsia"/>
                <w:szCs w:val="26"/>
              </w:rPr>
              <w:t>30/11/20</w:t>
            </w:r>
            <w:r w:rsidR="00DC4233">
              <w:rPr>
                <w:rFonts w:eastAsiaTheme="minorEastAsia"/>
                <w:szCs w:val="26"/>
              </w:rPr>
              <w:t>2</w:t>
            </w:r>
            <w:r w:rsidR="00946868">
              <w:rPr>
                <w:rFonts w:eastAsiaTheme="minorEastAsia"/>
                <w:szCs w:val="26"/>
              </w:rPr>
              <w:t>3</w:t>
            </w:r>
          </w:p>
        </w:tc>
        <w:tc>
          <w:tcPr>
            <w:tcW w:w="1417" w:type="dxa"/>
            <w:vMerge/>
            <w:vAlign w:val="center"/>
          </w:tcPr>
          <w:p w14:paraId="4170A26C" w14:textId="77777777" w:rsidR="00514F16" w:rsidRPr="00514F16" w:rsidRDefault="00514F16" w:rsidP="00580DF6">
            <w:pPr>
              <w:spacing w:line="276" w:lineRule="auto"/>
              <w:ind w:rightChars="-154" w:right="-370"/>
              <w:jc w:val="center"/>
              <w:rPr>
                <w:rFonts w:eastAsiaTheme="minorEastAsia"/>
                <w:b/>
                <w:szCs w:val="26"/>
              </w:rPr>
            </w:pPr>
          </w:p>
        </w:tc>
        <w:tc>
          <w:tcPr>
            <w:tcW w:w="2976" w:type="dxa"/>
            <w:vAlign w:val="center"/>
          </w:tcPr>
          <w:p w14:paraId="1913E327" w14:textId="68208D55" w:rsidR="00514F16" w:rsidRPr="00514F16" w:rsidRDefault="00514F16" w:rsidP="00580DF6">
            <w:pPr>
              <w:spacing w:line="276" w:lineRule="auto"/>
              <w:jc w:val="center"/>
              <w:rPr>
                <w:rFonts w:eastAsiaTheme="minorEastAsia"/>
                <w:b/>
                <w:szCs w:val="26"/>
              </w:rPr>
            </w:pPr>
            <w:r w:rsidRPr="00514F16">
              <w:rPr>
                <w:rFonts w:eastAsiaTheme="minorEastAsia"/>
                <w:szCs w:val="26"/>
              </w:rPr>
              <w:t xml:space="preserve">  30/11/202</w:t>
            </w:r>
            <w:r w:rsidR="00946868">
              <w:rPr>
                <w:rFonts w:eastAsiaTheme="minorEastAsia"/>
                <w:szCs w:val="26"/>
              </w:rPr>
              <w:t>4</w:t>
            </w:r>
          </w:p>
        </w:tc>
      </w:tr>
    </w:tbl>
    <w:p w14:paraId="6D8A47AE" w14:textId="77777777" w:rsidR="00514F16" w:rsidRPr="00514F16" w:rsidRDefault="00514F16" w:rsidP="00514F16">
      <w:pPr>
        <w:rPr>
          <w:rFonts w:eastAsiaTheme="minorEastAsia"/>
        </w:rPr>
      </w:pPr>
    </w:p>
    <w:p w14:paraId="6CECD32C" w14:textId="20FBC962" w:rsidR="00514F16" w:rsidRPr="00514F16" w:rsidRDefault="00514F16" w:rsidP="00514F16">
      <w:pPr>
        <w:spacing w:line="276" w:lineRule="auto"/>
        <w:rPr>
          <w:rFonts w:eastAsiaTheme="minorEastAsia"/>
          <w:b/>
        </w:rPr>
      </w:pPr>
      <w:r w:rsidRPr="00514F16">
        <w:rPr>
          <w:rFonts w:eastAsiaTheme="minorEastAsia"/>
          <w:b/>
          <w:szCs w:val="26"/>
        </w:rPr>
        <w:t>已接種一劑</w:t>
      </w:r>
      <w:r w:rsidRPr="00514F16">
        <w:rPr>
          <w:rFonts w:eastAsiaTheme="minorEastAsia"/>
          <w:b/>
          <w:szCs w:val="26"/>
        </w:rPr>
        <w:t>13</w:t>
      </w:r>
      <w:r w:rsidRPr="00514F16">
        <w:rPr>
          <w:rFonts w:eastAsiaTheme="minorEastAsia"/>
          <w:b/>
          <w:szCs w:val="26"/>
        </w:rPr>
        <w:t>價肺炎球菌結合疫苗</w:t>
      </w:r>
      <w:r w:rsidR="00946868" w:rsidRPr="00946868">
        <w:rPr>
          <w:rFonts w:eastAsiaTheme="minorEastAsia" w:hint="eastAsia"/>
          <w:b/>
          <w:szCs w:val="26"/>
        </w:rPr>
        <w:t>／</w:t>
      </w:r>
      <w:r w:rsidR="00946868" w:rsidRPr="00946868">
        <w:rPr>
          <w:rFonts w:eastAsiaTheme="minorEastAsia" w:hint="eastAsia"/>
          <w:b/>
          <w:szCs w:val="26"/>
        </w:rPr>
        <w:t>15</w:t>
      </w:r>
      <w:r w:rsidR="00946868" w:rsidRPr="00946868">
        <w:rPr>
          <w:rFonts w:eastAsiaTheme="minorEastAsia" w:hint="eastAsia"/>
          <w:b/>
          <w:szCs w:val="26"/>
        </w:rPr>
        <w:t>價肺炎球菌結合疫苗</w:t>
      </w:r>
      <w:r w:rsidRPr="00514F16">
        <w:rPr>
          <w:rFonts w:eastAsiaTheme="minorEastAsia"/>
          <w:b/>
          <w:szCs w:val="26"/>
        </w:rPr>
        <w:t>及一劑</w:t>
      </w:r>
      <w:r w:rsidRPr="00514F16">
        <w:rPr>
          <w:rFonts w:eastAsiaTheme="minorEastAsia"/>
          <w:b/>
          <w:szCs w:val="26"/>
        </w:rPr>
        <w:t>23</w:t>
      </w:r>
      <w:r w:rsidRPr="00514F16">
        <w:rPr>
          <w:rFonts w:eastAsiaTheme="minorEastAsia"/>
          <w:b/>
          <w:szCs w:val="26"/>
        </w:rPr>
        <w:t>價肺炎球菌多醣疫苗的院友，於院舍防疫注射計劃下，則無需再安排接種肺炎球菌疫苗。</w:t>
      </w:r>
    </w:p>
    <w:p w14:paraId="546E2DA7" w14:textId="77777777" w:rsidR="00514F16" w:rsidRPr="00514F16" w:rsidRDefault="00514F16" w:rsidP="00514F16">
      <w:pPr>
        <w:rPr>
          <w:rFonts w:eastAsiaTheme="minorEastAsia"/>
        </w:rPr>
      </w:pPr>
    </w:p>
    <w:p w14:paraId="21DA4473" w14:textId="77777777" w:rsidR="00514F16" w:rsidRPr="00514F16" w:rsidRDefault="00514F16" w:rsidP="00514F16">
      <w:pPr>
        <w:spacing w:afterLines="50" w:after="180"/>
        <w:ind w:rightChars="356" w:right="854"/>
        <w:jc w:val="both"/>
        <w:rPr>
          <w:rFonts w:eastAsiaTheme="minorEastAsia"/>
          <w:b/>
          <w:bCs/>
          <w:szCs w:val="26"/>
          <w:u w:val="single"/>
        </w:rPr>
      </w:pPr>
      <w:r w:rsidRPr="00514F16">
        <w:rPr>
          <w:rFonts w:eastAsiaTheme="minorEastAsia"/>
          <w:b/>
          <w:bCs/>
          <w:szCs w:val="26"/>
          <w:u w:val="single"/>
        </w:rPr>
        <w:t>注射方法和部位</w:t>
      </w:r>
    </w:p>
    <w:p w14:paraId="4D80AF04" w14:textId="77777777" w:rsidR="00514F16" w:rsidRPr="00514F16" w:rsidRDefault="00514F16" w:rsidP="00514F16">
      <w:pPr>
        <w:spacing w:line="276" w:lineRule="auto"/>
        <w:ind w:rightChars="13" w:right="31"/>
        <w:jc w:val="both"/>
        <w:rPr>
          <w:rFonts w:eastAsiaTheme="minorEastAsia"/>
          <w:szCs w:val="26"/>
          <w:lang w:eastAsia="zh-HK"/>
        </w:rPr>
      </w:pPr>
      <w:r w:rsidRPr="00514F16">
        <w:rPr>
          <w:rFonts w:eastAsiaTheme="minorEastAsia"/>
          <w:szCs w:val="26"/>
        </w:rPr>
        <w:t>醫生會為接種人士於上臂三角肌中央部位的肌肉內進行注射。而對於容易出血的人士或服用抗凝血劑人士，醫生會考慮採用皮下注射方法。如有任何疑問，請先諮詢到診註冊醫生。</w:t>
      </w:r>
    </w:p>
    <w:p w14:paraId="5CC711FB" w14:textId="77777777" w:rsidR="00514F16" w:rsidRPr="00514F16" w:rsidRDefault="00514F16" w:rsidP="00514F16">
      <w:pPr>
        <w:rPr>
          <w:rFonts w:eastAsiaTheme="minorEastAsia"/>
        </w:rPr>
      </w:pPr>
    </w:p>
    <w:p w14:paraId="5C09A8BE" w14:textId="65761463" w:rsidR="00514F16" w:rsidRPr="00514F16" w:rsidRDefault="00514F16" w:rsidP="00514F16">
      <w:pPr>
        <w:spacing w:afterLines="50" w:after="180"/>
        <w:ind w:left="924" w:hanging="924"/>
        <w:jc w:val="both"/>
        <w:rPr>
          <w:rFonts w:eastAsiaTheme="minorEastAsia"/>
          <w:b/>
          <w:szCs w:val="26"/>
          <w:u w:val="single"/>
        </w:rPr>
      </w:pPr>
      <w:r w:rsidRPr="00514F16">
        <w:rPr>
          <w:rFonts w:eastAsiaTheme="minorEastAsia"/>
          <w:b/>
          <w:szCs w:val="26"/>
          <w:u w:val="single"/>
        </w:rPr>
        <w:t>哪些人不適合接種</w:t>
      </w:r>
      <w:r w:rsidRPr="00514F16">
        <w:rPr>
          <w:rFonts w:eastAsiaTheme="minorEastAsia"/>
          <w:b/>
          <w:szCs w:val="26"/>
          <w:u w:val="single"/>
        </w:rPr>
        <w:t>23</w:t>
      </w:r>
      <w:r w:rsidRPr="00514F16">
        <w:rPr>
          <w:rFonts w:eastAsiaTheme="minorEastAsia"/>
          <w:b/>
          <w:szCs w:val="26"/>
          <w:u w:val="single"/>
        </w:rPr>
        <w:t>價肺炎球菌多醣疫苗</w:t>
      </w:r>
      <w:r w:rsidR="00947971" w:rsidRPr="00AC0DF9">
        <w:rPr>
          <w:rFonts w:eastAsiaTheme="minorEastAsia" w:hint="eastAsia"/>
          <w:color w:val="000000" w:themeColor="text1"/>
          <w:szCs w:val="26"/>
          <w:u w:val="single"/>
        </w:rPr>
        <w:t>（</w:t>
      </w:r>
      <w:r w:rsidRPr="00514F16">
        <w:rPr>
          <w:rFonts w:eastAsiaTheme="minorEastAsia"/>
          <w:b/>
          <w:szCs w:val="26"/>
          <w:u w:val="single"/>
        </w:rPr>
        <w:t>23vPPV</w:t>
      </w:r>
      <w:r w:rsidR="00947971" w:rsidRPr="00AC0DF9">
        <w:rPr>
          <w:rFonts w:eastAsiaTheme="minorEastAsia" w:hint="eastAsia"/>
          <w:color w:val="000000" w:themeColor="text1"/>
          <w:szCs w:val="26"/>
          <w:u w:val="single"/>
        </w:rPr>
        <w:t>）</w:t>
      </w:r>
      <w:r w:rsidRPr="00514F16">
        <w:rPr>
          <w:rFonts w:eastAsiaTheme="minorEastAsia"/>
          <w:b/>
          <w:szCs w:val="26"/>
          <w:u w:val="single"/>
        </w:rPr>
        <w:t xml:space="preserve">? </w:t>
      </w:r>
    </w:p>
    <w:p w14:paraId="799B63B3" w14:textId="77777777" w:rsidR="00514F16" w:rsidRPr="00514F16" w:rsidRDefault="00514F16" w:rsidP="00514F16">
      <w:pPr>
        <w:pStyle w:val="Web"/>
        <w:spacing w:before="0" w:beforeAutospacing="0" w:after="0" w:afterAutospacing="0" w:line="276" w:lineRule="auto"/>
        <w:jc w:val="both"/>
        <w:rPr>
          <w:rFonts w:ascii="Times New Roman" w:eastAsiaTheme="minorEastAsia" w:hAnsi="Times New Roman" w:cs="Times New Roman"/>
          <w:color w:val="000000"/>
          <w:szCs w:val="26"/>
        </w:rPr>
      </w:pPr>
      <w:r w:rsidRPr="00514F16">
        <w:rPr>
          <w:rFonts w:ascii="Times New Roman" w:eastAsiaTheme="minorEastAsia" w:hAnsi="Times New Roman" w:cs="Times New Roman"/>
          <w:color w:val="000000"/>
          <w:szCs w:val="26"/>
        </w:rPr>
        <w:t>如曾在接種肺炎球菌疫苗後或對該疫苗的成分或含有白喉類毒素的疫苗出現嚴重過敏反應，則不應繼續接種。</w:t>
      </w:r>
    </w:p>
    <w:p w14:paraId="594CD2B2" w14:textId="77777777" w:rsidR="00514F16" w:rsidRPr="00514F16" w:rsidRDefault="00514F16" w:rsidP="00514F16">
      <w:pPr>
        <w:rPr>
          <w:rFonts w:eastAsiaTheme="minorEastAsia"/>
        </w:rPr>
      </w:pPr>
    </w:p>
    <w:p w14:paraId="733BDC7D" w14:textId="77777777" w:rsidR="00514F16" w:rsidRPr="00514F16" w:rsidRDefault="00514F16" w:rsidP="00514F16">
      <w:pPr>
        <w:spacing w:afterLines="50" w:after="180"/>
        <w:ind w:left="924" w:hanging="924"/>
        <w:jc w:val="both"/>
        <w:rPr>
          <w:rFonts w:eastAsiaTheme="minorEastAsia"/>
          <w:b/>
          <w:szCs w:val="26"/>
          <w:u w:val="single"/>
        </w:rPr>
      </w:pPr>
      <w:r w:rsidRPr="00514F16">
        <w:rPr>
          <w:rFonts w:eastAsiaTheme="minorEastAsia"/>
          <w:b/>
          <w:szCs w:val="26"/>
          <w:u w:val="single"/>
        </w:rPr>
        <w:t>23</w:t>
      </w:r>
      <w:r w:rsidRPr="00514F16">
        <w:rPr>
          <w:rFonts w:eastAsiaTheme="minorEastAsia"/>
          <w:b/>
          <w:szCs w:val="26"/>
          <w:u w:val="single"/>
        </w:rPr>
        <w:t>價肺炎球菌多醣疫苗應否在某些醫療程序前或後接種</w:t>
      </w:r>
      <w:r w:rsidRPr="00514F16">
        <w:rPr>
          <w:rFonts w:eastAsiaTheme="minorEastAsia"/>
          <w:b/>
          <w:szCs w:val="26"/>
          <w:u w:val="single"/>
        </w:rPr>
        <w:t xml:space="preserve"> ?</w:t>
      </w:r>
    </w:p>
    <w:p w14:paraId="5A86A1D7" w14:textId="77777777" w:rsidR="00514F16" w:rsidRPr="00514F16" w:rsidRDefault="00514F16" w:rsidP="00514F16">
      <w:pPr>
        <w:widowControl/>
        <w:shd w:val="clear" w:color="auto" w:fill="FFFFFF"/>
        <w:spacing w:line="276" w:lineRule="auto"/>
        <w:jc w:val="both"/>
        <w:rPr>
          <w:rFonts w:eastAsiaTheme="minorEastAsia"/>
          <w:szCs w:val="26"/>
        </w:rPr>
      </w:pPr>
      <w:r w:rsidRPr="00514F16">
        <w:rPr>
          <w:rFonts w:eastAsiaTheme="minorEastAsia"/>
          <w:szCs w:val="26"/>
        </w:rPr>
        <w:t>在許可的情況下，應在進行脾臟切除手術前最少兩周完成肺炎球菌疫苗接種。在理想情況下，肺炎球菌疫苗應該在化療／放射治療之前或完成之後給予，但是在長期使用化療藥物的過程中，仍然可以按照臨床需要給予，請先諮詢到診註冊醫生。</w:t>
      </w:r>
    </w:p>
    <w:p w14:paraId="79FBADD0" w14:textId="77777777" w:rsidR="00514F16" w:rsidRPr="00514F16" w:rsidRDefault="00514F16" w:rsidP="00514F16">
      <w:pPr>
        <w:widowControl/>
        <w:rPr>
          <w:rFonts w:eastAsiaTheme="minorEastAsia"/>
          <w:b/>
          <w:bCs/>
          <w:szCs w:val="26"/>
          <w:lang w:eastAsia="zh-HK"/>
        </w:rPr>
      </w:pPr>
      <w:r w:rsidRPr="00514F16">
        <w:rPr>
          <w:rFonts w:eastAsiaTheme="minorEastAsia"/>
          <w:b/>
          <w:bCs/>
          <w:szCs w:val="26"/>
          <w:lang w:eastAsia="zh-HK"/>
        </w:rPr>
        <w:br w:type="page"/>
      </w:r>
    </w:p>
    <w:p w14:paraId="4747F64E" w14:textId="3E56A0E2" w:rsidR="00514F16" w:rsidRPr="00514F16" w:rsidRDefault="00514F16" w:rsidP="00514F16">
      <w:pPr>
        <w:pStyle w:val="af3"/>
        <w:numPr>
          <w:ilvl w:val="1"/>
          <w:numId w:val="9"/>
        </w:numPr>
        <w:autoSpaceDE w:val="0"/>
        <w:autoSpaceDN w:val="0"/>
        <w:snapToGrid w:val="0"/>
        <w:ind w:leftChars="0" w:left="567" w:hanging="567"/>
        <w:rPr>
          <w:rFonts w:ascii="Times New Roman" w:eastAsiaTheme="minorEastAsia" w:hAnsi="Times New Roman"/>
          <w:b/>
          <w:color w:val="000000"/>
          <w:szCs w:val="26"/>
        </w:rPr>
      </w:pPr>
      <w:r w:rsidRPr="00514F16">
        <w:rPr>
          <w:rFonts w:ascii="Times New Roman" w:eastAsiaTheme="minorEastAsia" w:hAnsi="Times New Roman"/>
          <w:b/>
          <w:color w:val="000000"/>
          <w:sz w:val="29"/>
          <w:szCs w:val="29"/>
        </w:rPr>
        <w:lastRenderedPageBreak/>
        <w:t>1</w:t>
      </w:r>
      <w:r w:rsidR="00946868">
        <w:rPr>
          <w:rFonts w:ascii="Times New Roman" w:eastAsiaTheme="minorEastAsia" w:hAnsi="Times New Roman"/>
          <w:b/>
          <w:color w:val="000000"/>
          <w:sz w:val="29"/>
          <w:szCs w:val="29"/>
        </w:rPr>
        <w:t>5</w:t>
      </w:r>
      <w:r w:rsidRPr="00514F16">
        <w:rPr>
          <w:rFonts w:ascii="Times New Roman" w:eastAsiaTheme="minorEastAsia" w:hAnsi="Times New Roman"/>
          <w:b/>
          <w:color w:val="000000"/>
          <w:sz w:val="29"/>
          <w:szCs w:val="29"/>
        </w:rPr>
        <w:t>價肺炎球菌結合疫苗</w:t>
      </w:r>
      <w:r w:rsidRPr="00514F16">
        <w:rPr>
          <w:rFonts w:ascii="Times New Roman" w:eastAsiaTheme="minorEastAsia" w:hAnsi="Times New Roman"/>
          <w:b/>
          <w:color w:val="000000"/>
          <w:sz w:val="29"/>
          <w:szCs w:val="29"/>
          <w:lang w:eastAsia="zh-HK"/>
        </w:rPr>
        <w:t>（</w:t>
      </w:r>
      <w:r w:rsidRPr="00514F16">
        <w:rPr>
          <w:rFonts w:ascii="Times New Roman" w:eastAsiaTheme="minorEastAsia" w:hAnsi="Times New Roman"/>
          <w:b/>
          <w:color w:val="000000"/>
          <w:sz w:val="29"/>
          <w:szCs w:val="29"/>
        </w:rPr>
        <w:t>PCV1</w:t>
      </w:r>
      <w:r w:rsidR="00946868">
        <w:rPr>
          <w:rFonts w:ascii="Times New Roman" w:eastAsiaTheme="minorEastAsia" w:hAnsi="Times New Roman"/>
          <w:b/>
          <w:color w:val="000000"/>
          <w:sz w:val="29"/>
          <w:szCs w:val="29"/>
        </w:rPr>
        <w:t>5</w:t>
      </w:r>
      <w:r w:rsidRPr="00514F16">
        <w:rPr>
          <w:rFonts w:ascii="Times New Roman" w:eastAsiaTheme="minorEastAsia" w:hAnsi="Times New Roman"/>
          <w:b/>
          <w:color w:val="000000"/>
          <w:sz w:val="29"/>
          <w:szCs w:val="29"/>
          <w:lang w:eastAsia="zh-HK"/>
        </w:rPr>
        <w:t>）</w:t>
      </w:r>
    </w:p>
    <w:p w14:paraId="2EC0DDFC" w14:textId="77777777" w:rsidR="00514F16" w:rsidRPr="00514F16" w:rsidRDefault="00514F16" w:rsidP="00514F16">
      <w:pPr>
        <w:snapToGrid w:val="0"/>
        <w:ind w:rightChars="-36" w:right="-86" w:firstLine="1"/>
        <w:rPr>
          <w:rFonts w:eastAsiaTheme="minorEastAsia"/>
          <w:szCs w:val="26"/>
        </w:rPr>
      </w:pPr>
    </w:p>
    <w:p w14:paraId="3810E99C" w14:textId="2A7E257E" w:rsidR="00514F16" w:rsidRPr="00514F16" w:rsidRDefault="00514F16" w:rsidP="00514F16">
      <w:pPr>
        <w:snapToGrid w:val="0"/>
        <w:spacing w:line="276" w:lineRule="auto"/>
        <w:ind w:rightChars="13" w:right="31" w:firstLine="1"/>
        <w:jc w:val="both"/>
        <w:rPr>
          <w:rFonts w:eastAsiaTheme="minorEastAsia"/>
          <w:szCs w:val="26"/>
        </w:rPr>
      </w:pPr>
      <w:r w:rsidRPr="00514F16">
        <w:rPr>
          <w:rFonts w:eastAsiaTheme="minorEastAsia"/>
          <w:szCs w:val="26"/>
        </w:rPr>
        <w:t>「</w:t>
      </w:r>
      <w:r w:rsidR="00946868" w:rsidRPr="00514F16">
        <w:rPr>
          <w:rFonts w:eastAsiaTheme="minorEastAsia"/>
          <w:szCs w:val="26"/>
        </w:rPr>
        <w:t>1</w:t>
      </w:r>
      <w:r w:rsidR="00946868">
        <w:rPr>
          <w:rFonts w:eastAsiaTheme="minorEastAsia"/>
          <w:szCs w:val="26"/>
        </w:rPr>
        <w:t>5</w:t>
      </w:r>
      <w:r w:rsidRPr="00514F16">
        <w:rPr>
          <w:rFonts w:eastAsiaTheme="minorEastAsia"/>
          <w:szCs w:val="26"/>
        </w:rPr>
        <w:t>價肺炎球菌結合疫苗」，含有</w:t>
      </w:r>
      <w:r w:rsidR="00946868" w:rsidRPr="00514F16">
        <w:rPr>
          <w:rFonts w:eastAsiaTheme="minorEastAsia"/>
          <w:szCs w:val="26"/>
        </w:rPr>
        <w:t>1</w:t>
      </w:r>
      <w:r w:rsidR="00946868">
        <w:rPr>
          <w:rFonts w:eastAsiaTheme="minorEastAsia"/>
          <w:szCs w:val="26"/>
        </w:rPr>
        <w:t>5</w:t>
      </w:r>
      <w:r w:rsidRPr="00514F16">
        <w:rPr>
          <w:rFonts w:eastAsiaTheme="minorEastAsia"/>
          <w:szCs w:val="26"/>
        </w:rPr>
        <w:t>種類型的肺炎球菌抗原，包括：</w:t>
      </w:r>
      <w:r w:rsidRPr="00514F16">
        <w:rPr>
          <w:rFonts w:eastAsiaTheme="minorEastAsia"/>
          <w:szCs w:val="26"/>
        </w:rPr>
        <w:t>1, 3, 4, 5, 6A, 6B, 7F, 9V, 14, 18C, 19A, 19F</w:t>
      </w:r>
      <w:r w:rsidR="0042606C">
        <w:rPr>
          <w:rFonts w:hint="eastAsia"/>
          <w:sz w:val="26"/>
          <w:szCs w:val="26"/>
        </w:rPr>
        <w:t>,</w:t>
      </w:r>
      <w:r w:rsidR="0042606C">
        <w:rPr>
          <w:sz w:val="26"/>
          <w:szCs w:val="26"/>
        </w:rPr>
        <w:t xml:space="preserve"> </w:t>
      </w:r>
      <w:r w:rsidR="0042606C">
        <w:rPr>
          <w:rFonts w:hint="eastAsia"/>
          <w:sz w:val="26"/>
          <w:szCs w:val="26"/>
        </w:rPr>
        <w:t>22F, 23</w:t>
      </w:r>
      <w:r w:rsidR="0042606C">
        <w:rPr>
          <w:sz w:val="26"/>
          <w:szCs w:val="26"/>
        </w:rPr>
        <w:t>F</w:t>
      </w:r>
      <w:r w:rsidRPr="00514F16">
        <w:rPr>
          <w:rFonts w:eastAsiaTheme="minorEastAsia"/>
          <w:szCs w:val="26"/>
        </w:rPr>
        <w:t xml:space="preserve"> </w:t>
      </w:r>
      <w:r w:rsidRPr="00514F16">
        <w:rPr>
          <w:rFonts w:eastAsiaTheme="minorEastAsia"/>
          <w:szCs w:val="26"/>
        </w:rPr>
        <w:t>及</w:t>
      </w:r>
      <w:r w:rsidRPr="00514F16">
        <w:rPr>
          <w:rFonts w:eastAsiaTheme="minorEastAsia"/>
          <w:szCs w:val="26"/>
        </w:rPr>
        <w:t xml:space="preserve"> </w:t>
      </w:r>
      <w:r w:rsidR="0042606C">
        <w:rPr>
          <w:rFonts w:eastAsiaTheme="minorEastAsia"/>
          <w:szCs w:val="26"/>
        </w:rPr>
        <w:t>33</w:t>
      </w:r>
      <w:r w:rsidR="0042606C" w:rsidRPr="00514F16">
        <w:rPr>
          <w:rFonts w:eastAsiaTheme="minorEastAsia"/>
          <w:szCs w:val="26"/>
        </w:rPr>
        <w:t>F</w:t>
      </w:r>
      <w:r w:rsidRPr="00514F16">
        <w:rPr>
          <w:rFonts w:eastAsiaTheme="minorEastAsia"/>
          <w:szCs w:val="26"/>
        </w:rPr>
        <w:t>。</w:t>
      </w:r>
    </w:p>
    <w:p w14:paraId="7BDED013" w14:textId="77777777" w:rsidR="00514F16" w:rsidRPr="00514F16" w:rsidRDefault="00514F16" w:rsidP="00514F16">
      <w:pPr>
        <w:ind w:rightChars="-154" w:right="-370" w:firstLine="1"/>
        <w:rPr>
          <w:rFonts w:eastAsiaTheme="minorEastAsia"/>
          <w:szCs w:val="26"/>
        </w:rPr>
      </w:pPr>
    </w:p>
    <w:p w14:paraId="2DE150E7" w14:textId="77777777" w:rsidR="00514F16" w:rsidRPr="00514F16" w:rsidRDefault="00514F16" w:rsidP="00514F16">
      <w:pPr>
        <w:spacing w:afterLines="50" w:after="180"/>
        <w:ind w:rightChars="356" w:right="854"/>
        <w:rPr>
          <w:rFonts w:eastAsiaTheme="minorEastAsia"/>
          <w:b/>
          <w:bCs/>
          <w:szCs w:val="26"/>
          <w:u w:val="single"/>
        </w:rPr>
      </w:pPr>
      <w:r w:rsidRPr="00514F16">
        <w:rPr>
          <w:rFonts w:eastAsiaTheme="minorEastAsia"/>
          <w:b/>
          <w:bCs/>
          <w:szCs w:val="26"/>
          <w:u w:val="single"/>
        </w:rPr>
        <w:t>製劑</w:t>
      </w:r>
    </w:p>
    <w:tbl>
      <w:tblPr>
        <w:tblW w:w="3484" w:type="pct"/>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1E0" w:firstRow="1" w:lastRow="1" w:firstColumn="1" w:lastColumn="1" w:noHBand="0" w:noVBand="0"/>
      </w:tblPr>
      <w:tblGrid>
        <w:gridCol w:w="1843"/>
        <w:gridCol w:w="5271"/>
      </w:tblGrid>
      <w:tr w:rsidR="00514F16" w:rsidRPr="00514F16" w14:paraId="11A92FA3" w14:textId="77777777" w:rsidTr="00580DF6">
        <w:trPr>
          <w:trHeight w:val="454"/>
        </w:trPr>
        <w:tc>
          <w:tcPr>
            <w:tcW w:w="1295" w:type="pct"/>
            <w:vAlign w:val="center"/>
          </w:tcPr>
          <w:p w14:paraId="37E98C41" w14:textId="77777777" w:rsidR="00514F16" w:rsidRPr="00514F16" w:rsidRDefault="00514F16" w:rsidP="00580DF6">
            <w:pPr>
              <w:ind w:rightChars="356" w:right="854"/>
              <w:jc w:val="both"/>
              <w:rPr>
                <w:rFonts w:eastAsiaTheme="minorEastAsia"/>
                <w:b/>
                <w:bCs/>
                <w:szCs w:val="26"/>
                <w:u w:val="single"/>
              </w:rPr>
            </w:pPr>
            <w:r w:rsidRPr="00514F16">
              <w:rPr>
                <w:rFonts w:eastAsiaTheme="minorEastAsia"/>
                <w:b/>
                <w:szCs w:val="26"/>
              </w:rPr>
              <w:t>劑量</w:t>
            </w:r>
          </w:p>
        </w:tc>
        <w:tc>
          <w:tcPr>
            <w:tcW w:w="3705" w:type="pct"/>
            <w:vAlign w:val="center"/>
          </w:tcPr>
          <w:p w14:paraId="15B66764" w14:textId="77777777" w:rsidR="00514F16" w:rsidRPr="00514F16" w:rsidRDefault="00514F16" w:rsidP="00580DF6">
            <w:pPr>
              <w:ind w:rightChars="356" w:right="854"/>
              <w:jc w:val="both"/>
              <w:rPr>
                <w:rFonts w:eastAsiaTheme="minorEastAsia"/>
                <w:b/>
                <w:bCs/>
                <w:szCs w:val="26"/>
              </w:rPr>
            </w:pPr>
            <w:r w:rsidRPr="00514F16">
              <w:rPr>
                <w:rFonts w:eastAsiaTheme="minorEastAsia"/>
                <w:b/>
                <w:bCs/>
                <w:szCs w:val="26"/>
              </w:rPr>
              <w:t>裝備</w:t>
            </w:r>
          </w:p>
        </w:tc>
      </w:tr>
      <w:tr w:rsidR="00514F16" w:rsidRPr="00514F16" w14:paraId="5895F375" w14:textId="77777777" w:rsidTr="00580DF6">
        <w:trPr>
          <w:trHeight w:val="1134"/>
        </w:trPr>
        <w:tc>
          <w:tcPr>
            <w:tcW w:w="1295" w:type="pct"/>
            <w:vAlign w:val="center"/>
          </w:tcPr>
          <w:p w14:paraId="22953E8F" w14:textId="77777777" w:rsidR="00514F16" w:rsidRPr="00514F16" w:rsidRDefault="00514F16" w:rsidP="00580DF6">
            <w:pPr>
              <w:ind w:rightChars="55" w:right="132"/>
              <w:jc w:val="both"/>
              <w:rPr>
                <w:rFonts w:eastAsiaTheme="minorEastAsia"/>
                <w:b/>
                <w:bCs/>
                <w:szCs w:val="26"/>
                <w:u w:val="single"/>
              </w:rPr>
            </w:pPr>
            <w:r w:rsidRPr="00514F16">
              <w:rPr>
                <w:rFonts w:eastAsiaTheme="minorEastAsia"/>
                <w:szCs w:val="26"/>
              </w:rPr>
              <w:t>0.5</w:t>
            </w:r>
            <w:r w:rsidRPr="00514F16">
              <w:rPr>
                <w:rFonts w:eastAsiaTheme="minorEastAsia"/>
                <w:szCs w:val="26"/>
              </w:rPr>
              <w:t>毫升疫苗</w:t>
            </w:r>
          </w:p>
        </w:tc>
        <w:tc>
          <w:tcPr>
            <w:tcW w:w="3705" w:type="pct"/>
            <w:vAlign w:val="center"/>
          </w:tcPr>
          <w:p w14:paraId="528DAC38" w14:textId="77777777" w:rsidR="00514F16" w:rsidRPr="00514F16" w:rsidRDefault="00514F16" w:rsidP="00580DF6">
            <w:pPr>
              <w:spacing w:line="276" w:lineRule="auto"/>
              <w:ind w:rightChars="90" w:right="216"/>
              <w:jc w:val="both"/>
              <w:rPr>
                <w:rFonts w:eastAsiaTheme="minorEastAsia"/>
                <w:b/>
                <w:szCs w:val="26"/>
                <w:u w:val="single"/>
              </w:rPr>
            </w:pPr>
            <w:r w:rsidRPr="00514F16">
              <w:rPr>
                <w:rFonts w:eastAsiaTheme="minorEastAsia"/>
                <w:b/>
                <w:bCs/>
                <w:szCs w:val="26"/>
                <w:u w:val="single"/>
              </w:rPr>
              <w:t>一支預先裝滿的注射器</w:t>
            </w:r>
            <w:r w:rsidRPr="00514F16">
              <w:rPr>
                <w:rFonts w:eastAsiaTheme="minorEastAsia"/>
                <w:b/>
                <w:szCs w:val="26"/>
                <w:u w:val="single"/>
              </w:rPr>
              <w:t>加分開提供的針咀</w:t>
            </w:r>
          </w:p>
          <w:p w14:paraId="2014C9FF" w14:textId="77777777" w:rsidR="00514F16" w:rsidRPr="00514F16" w:rsidRDefault="00514F16" w:rsidP="00580DF6">
            <w:pPr>
              <w:spacing w:line="276" w:lineRule="auto"/>
              <w:ind w:rightChars="13" w:right="31"/>
              <w:jc w:val="both"/>
              <w:rPr>
                <w:rFonts w:eastAsiaTheme="minorEastAsia"/>
                <w:b/>
                <w:bCs/>
                <w:szCs w:val="26"/>
                <w:u w:val="single"/>
              </w:rPr>
            </w:pPr>
            <w:r w:rsidRPr="00514F16">
              <w:rPr>
                <w:rFonts w:eastAsiaTheme="minorEastAsia"/>
                <w:b/>
                <w:bCs/>
                <w:szCs w:val="26"/>
                <w:u w:val="single"/>
              </w:rPr>
              <w:t>（注射前需將注射器連接分開提供的針咀）</w:t>
            </w:r>
          </w:p>
        </w:tc>
      </w:tr>
    </w:tbl>
    <w:p w14:paraId="0BA9B5B6" w14:textId="77777777" w:rsidR="00514F16" w:rsidRPr="00514F16" w:rsidRDefault="00514F16" w:rsidP="00514F16">
      <w:pPr>
        <w:rPr>
          <w:rFonts w:eastAsiaTheme="minorEastAsia"/>
        </w:rPr>
      </w:pPr>
    </w:p>
    <w:p w14:paraId="08ACB14E" w14:textId="77777777" w:rsidR="00514F16" w:rsidRPr="00514F16" w:rsidRDefault="00514F16" w:rsidP="00514F16">
      <w:pPr>
        <w:spacing w:afterLines="50" w:after="180"/>
        <w:ind w:rightChars="-154" w:right="-370" w:firstLine="1"/>
        <w:rPr>
          <w:rFonts w:eastAsiaTheme="minorEastAsia"/>
          <w:b/>
          <w:bCs/>
          <w:szCs w:val="26"/>
          <w:u w:val="single"/>
        </w:rPr>
      </w:pPr>
      <w:r w:rsidRPr="00514F16">
        <w:rPr>
          <w:rFonts w:eastAsiaTheme="minorEastAsia"/>
          <w:b/>
          <w:bCs/>
          <w:szCs w:val="26"/>
          <w:u w:val="single"/>
        </w:rPr>
        <w:t>注射劑次</w:t>
      </w:r>
    </w:p>
    <w:p w14:paraId="641ABAED" w14:textId="44711EFA" w:rsidR="00514F16" w:rsidRPr="00514F16" w:rsidRDefault="00514F16" w:rsidP="00514F16">
      <w:pPr>
        <w:spacing w:line="276" w:lineRule="auto"/>
        <w:ind w:rightChars="13" w:right="31" w:firstLine="1"/>
        <w:jc w:val="both"/>
        <w:rPr>
          <w:rFonts w:eastAsiaTheme="minorEastAsia"/>
          <w:szCs w:val="26"/>
        </w:rPr>
      </w:pPr>
      <w:r w:rsidRPr="00514F16">
        <w:rPr>
          <w:rFonts w:eastAsiaTheme="minorEastAsia"/>
          <w:szCs w:val="26"/>
        </w:rPr>
        <w:t>居於安老院舍的院友及</w:t>
      </w:r>
      <w:r w:rsidRPr="00514F16">
        <w:rPr>
          <w:rFonts w:eastAsiaTheme="minorEastAsia"/>
          <w:szCs w:val="26"/>
        </w:rPr>
        <w:t>65</w:t>
      </w:r>
      <w:r w:rsidRPr="00514F16">
        <w:rPr>
          <w:rFonts w:eastAsiaTheme="minorEastAsia"/>
          <w:szCs w:val="26"/>
        </w:rPr>
        <w:t>歲或以上居於殘疾人士院舍／宿舍的院</w:t>
      </w:r>
      <w:proofErr w:type="gramStart"/>
      <w:r w:rsidRPr="00514F16">
        <w:rPr>
          <w:rFonts w:eastAsiaTheme="minorEastAsia"/>
          <w:szCs w:val="26"/>
        </w:rPr>
        <w:t>友／宿生</w:t>
      </w:r>
      <w:proofErr w:type="gramEnd"/>
      <w:r w:rsidRPr="00514F16">
        <w:rPr>
          <w:rFonts w:eastAsiaTheme="minorEastAsia"/>
          <w:szCs w:val="26"/>
        </w:rPr>
        <w:t>，如已接種過</w:t>
      </w:r>
      <w:r w:rsidRPr="00514F16">
        <w:rPr>
          <w:rFonts w:eastAsiaTheme="minorEastAsia"/>
          <w:szCs w:val="26"/>
        </w:rPr>
        <w:t>23</w:t>
      </w:r>
      <w:r w:rsidRPr="00514F16">
        <w:rPr>
          <w:rFonts w:eastAsiaTheme="minorEastAsia"/>
          <w:szCs w:val="26"/>
        </w:rPr>
        <w:t>價肺炎球菌多醣疫苗，可於</w:t>
      </w:r>
      <w:r w:rsidR="001926BA">
        <w:rPr>
          <w:rFonts w:eastAsiaTheme="minorEastAsia" w:hint="eastAsia"/>
          <w:szCs w:val="26"/>
          <w:lang w:eastAsia="zh-HK"/>
        </w:rPr>
        <w:t>本年度</w:t>
      </w:r>
      <w:r w:rsidRPr="00514F16">
        <w:rPr>
          <w:rFonts w:eastAsiaTheme="minorEastAsia"/>
          <w:szCs w:val="26"/>
        </w:rPr>
        <w:t>的計劃下，在上一次接種</w:t>
      </w:r>
      <w:r w:rsidRPr="00514F16">
        <w:rPr>
          <w:rFonts w:eastAsiaTheme="minorEastAsia"/>
          <w:szCs w:val="26"/>
        </w:rPr>
        <w:t>23</w:t>
      </w:r>
      <w:r w:rsidRPr="00514F16">
        <w:rPr>
          <w:rFonts w:eastAsiaTheme="minorEastAsia"/>
          <w:szCs w:val="26"/>
        </w:rPr>
        <w:t>價肺炎球菌多醣疫苗的至少</w:t>
      </w:r>
      <w:r w:rsidRPr="00576939">
        <w:rPr>
          <w:rFonts w:eastAsiaTheme="minorEastAsia" w:hint="eastAsia"/>
          <w:szCs w:val="26"/>
          <w:u w:val="single"/>
        </w:rPr>
        <w:t>一年</w:t>
      </w:r>
      <w:r w:rsidR="00AC0DF9" w:rsidRPr="0084235A">
        <w:rPr>
          <w:rFonts w:hint="eastAsia"/>
          <w:szCs w:val="26"/>
          <w:u w:val="single"/>
          <w:lang w:eastAsia="zh-HK"/>
        </w:rPr>
        <w:t>（</w:t>
      </w:r>
      <w:r w:rsidR="00AC0DF9" w:rsidRPr="0084235A">
        <w:rPr>
          <w:szCs w:val="26"/>
          <w:u w:val="single"/>
        </w:rPr>
        <w:t>365</w:t>
      </w:r>
      <w:r w:rsidR="00AC0DF9" w:rsidRPr="0084235A">
        <w:rPr>
          <w:rFonts w:hint="eastAsia"/>
          <w:szCs w:val="26"/>
          <w:u w:val="single"/>
          <w:lang w:eastAsia="zh-HK"/>
        </w:rPr>
        <w:t>日）</w:t>
      </w:r>
      <w:r w:rsidRPr="00576939">
        <w:rPr>
          <w:rFonts w:eastAsiaTheme="minorEastAsia" w:hint="eastAsia"/>
          <w:szCs w:val="26"/>
          <w:u w:val="single"/>
        </w:rPr>
        <w:t>後</w:t>
      </w:r>
      <w:r w:rsidRPr="00514F16">
        <w:rPr>
          <w:rFonts w:eastAsiaTheme="minorEastAsia"/>
          <w:szCs w:val="26"/>
        </w:rPr>
        <w:t>，免費接種一劑</w:t>
      </w:r>
      <w:r w:rsidRPr="00514F16">
        <w:rPr>
          <w:rFonts w:eastAsiaTheme="minorEastAsia"/>
          <w:szCs w:val="26"/>
        </w:rPr>
        <w:t>1</w:t>
      </w:r>
      <w:r w:rsidR="00946868">
        <w:rPr>
          <w:rFonts w:eastAsiaTheme="minorEastAsia"/>
          <w:szCs w:val="26"/>
        </w:rPr>
        <w:t>5</w:t>
      </w:r>
      <w:r w:rsidRPr="00514F16">
        <w:rPr>
          <w:rFonts w:eastAsiaTheme="minorEastAsia"/>
          <w:szCs w:val="26"/>
        </w:rPr>
        <w:t>價肺炎球菌結合疫苗。</w:t>
      </w:r>
      <w:r w:rsidR="00947971" w:rsidRPr="00947971">
        <w:rPr>
          <w:rFonts w:eastAsiaTheme="minorEastAsia" w:hint="eastAsia"/>
          <w:szCs w:val="26"/>
        </w:rPr>
        <w:t>（</w:t>
      </w:r>
      <w:r w:rsidRPr="00514F16">
        <w:rPr>
          <w:rFonts w:eastAsiaTheme="minorEastAsia"/>
          <w:szCs w:val="26"/>
        </w:rPr>
        <w:t>情況一</w:t>
      </w:r>
      <w:r w:rsidR="00947971" w:rsidRPr="00947971">
        <w:rPr>
          <w:rFonts w:eastAsiaTheme="minorEastAsia" w:hint="eastAsia"/>
          <w:szCs w:val="26"/>
        </w:rPr>
        <w:t>）</w:t>
      </w:r>
    </w:p>
    <w:p w14:paraId="7081FBC6" w14:textId="77777777" w:rsidR="00514F16" w:rsidRPr="00514F16" w:rsidRDefault="00514F16" w:rsidP="00514F16">
      <w:pPr>
        <w:rPr>
          <w:rFonts w:eastAsiaTheme="minorEastAsia"/>
        </w:rPr>
      </w:pPr>
    </w:p>
    <w:p w14:paraId="45A4C76D" w14:textId="42BE2C3F" w:rsidR="00514F16" w:rsidRPr="00514F16" w:rsidRDefault="00514F16" w:rsidP="00514F16">
      <w:pPr>
        <w:spacing w:line="276" w:lineRule="auto"/>
        <w:ind w:rightChars="13" w:right="31" w:firstLine="1"/>
        <w:jc w:val="both"/>
        <w:rPr>
          <w:rFonts w:eastAsiaTheme="minorEastAsia"/>
          <w:szCs w:val="26"/>
        </w:rPr>
      </w:pPr>
      <w:r w:rsidRPr="00514F16">
        <w:rPr>
          <w:rFonts w:eastAsiaTheme="minorEastAsia"/>
          <w:szCs w:val="26"/>
        </w:rPr>
        <w:t>如從未接種過</w:t>
      </w:r>
      <w:r w:rsidRPr="00514F16">
        <w:rPr>
          <w:rFonts w:eastAsiaTheme="minorEastAsia"/>
          <w:szCs w:val="26"/>
        </w:rPr>
        <w:t>13</w:t>
      </w:r>
      <w:r w:rsidRPr="00514F16">
        <w:rPr>
          <w:rFonts w:eastAsiaTheme="minorEastAsia"/>
          <w:szCs w:val="26"/>
        </w:rPr>
        <w:t>價肺炎球菌結合疫苗</w:t>
      </w:r>
      <w:r w:rsidR="00946868">
        <w:rPr>
          <w:rFonts w:eastAsiaTheme="minorEastAsia" w:hint="eastAsia"/>
          <w:color w:val="000000" w:themeColor="text1"/>
          <w:szCs w:val="26"/>
        </w:rPr>
        <w:t>／</w:t>
      </w:r>
      <w:r w:rsidR="00946868" w:rsidRPr="00514F16">
        <w:rPr>
          <w:rFonts w:eastAsiaTheme="minorEastAsia"/>
          <w:color w:val="000000" w:themeColor="text1"/>
          <w:szCs w:val="26"/>
        </w:rPr>
        <w:t>1</w:t>
      </w:r>
      <w:r w:rsidR="00946868">
        <w:rPr>
          <w:rFonts w:eastAsiaTheme="minorEastAsia"/>
          <w:color w:val="000000" w:themeColor="text1"/>
          <w:szCs w:val="26"/>
        </w:rPr>
        <w:t>5</w:t>
      </w:r>
      <w:r w:rsidR="00946868" w:rsidRPr="00514F16">
        <w:rPr>
          <w:rFonts w:eastAsiaTheme="minorEastAsia"/>
          <w:color w:val="000000" w:themeColor="text1"/>
          <w:szCs w:val="26"/>
        </w:rPr>
        <w:t>價肺炎球菌結合疫苗</w:t>
      </w:r>
      <w:r w:rsidRPr="00514F16">
        <w:rPr>
          <w:rFonts w:eastAsiaTheme="minorEastAsia"/>
          <w:szCs w:val="26"/>
        </w:rPr>
        <w:t>或</w:t>
      </w:r>
      <w:r w:rsidRPr="00514F16">
        <w:rPr>
          <w:rFonts w:eastAsiaTheme="minorEastAsia"/>
          <w:szCs w:val="26"/>
        </w:rPr>
        <w:t>23</w:t>
      </w:r>
      <w:r w:rsidRPr="00514F16">
        <w:rPr>
          <w:rFonts w:eastAsiaTheme="minorEastAsia"/>
          <w:szCs w:val="26"/>
        </w:rPr>
        <w:t>價肺炎球菌多醣疫苗的院友，可於</w:t>
      </w:r>
      <w:r w:rsidR="001926BA">
        <w:rPr>
          <w:rFonts w:eastAsiaTheme="minorEastAsia" w:hint="eastAsia"/>
          <w:szCs w:val="26"/>
          <w:lang w:eastAsia="zh-HK"/>
        </w:rPr>
        <w:t>本年度</w:t>
      </w:r>
      <w:r w:rsidRPr="00514F16">
        <w:rPr>
          <w:rFonts w:eastAsiaTheme="minorEastAsia"/>
          <w:szCs w:val="26"/>
        </w:rPr>
        <w:t>的計劃下，先免費接種一劑</w:t>
      </w:r>
      <w:r w:rsidR="00946868">
        <w:rPr>
          <w:rFonts w:eastAsiaTheme="minorEastAsia"/>
          <w:szCs w:val="26"/>
        </w:rPr>
        <w:t>15</w:t>
      </w:r>
      <w:r w:rsidRPr="00514F16">
        <w:rPr>
          <w:rFonts w:eastAsiaTheme="minorEastAsia"/>
          <w:szCs w:val="26"/>
        </w:rPr>
        <w:t>價肺炎球菌結合疫苗，然後於</w:t>
      </w:r>
      <w:r w:rsidRPr="00514F16">
        <w:rPr>
          <w:rFonts w:eastAsiaTheme="minorEastAsia"/>
          <w:szCs w:val="26"/>
          <w:u w:val="single"/>
        </w:rPr>
        <w:t>一年</w:t>
      </w:r>
      <w:r w:rsidR="0049159A" w:rsidRPr="0049159A">
        <w:rPr>
          <w:rFonts w:eastAsiaTheme="minorEastAsia" w:hint="eastAsia"/>
          <w:szCs w:val="26"/>
          <w:u w:val="single"/>
        </w:rPr>
        <w:t>（</w:t>
      </w:r>
      <w:r w:rsidR="0049159A" w:rsidRPr="0049159A">
        <w:rPr>
          <w:rFonts w:eastAsiaTheme="minorEastAsia" w:hint="eastAsia"/>
          <w:szCs w:val="26"/>
          <w:u w:val="single"/>
        </w:rPr>
        <w:t>365</w:t>
      </w:r>
      <w:r w:rsidR="0049159A" w:rsidRPr="0049159A">
        <w:rPr>
          <w:rFonts w:eastAsiaTheme="minorEastAsia" w:hint="eastAsia"/>
          <w:szCs w:val="26"/>
          <w:u w:val="single"/>
        </w:rPr>
        <w:t>日）</w:t>
      </w:r>
      <w:r w:rsidRPr="00514F16">
        <w:rPr>
          <w:rFonts w:eastAsiaTheme="minorEastAsia"/>
          <w:szCs w:val="26"/>
          <w:u w:val="single"/>
        </w:rPr>
        <w:t>後</w:t>
      </w:r>
      <w:r w:rsidRPr="00514F16">
        <w:rPr>
          <w:rFonts w:eastAsiaTheme="minorEastAsia"/>
          <w:szCs w:val="26"/>
        </w:rPr>
        <w:t>接種另一劑</w:t>
      </w:r>
      <w:r w:rsidRPr="00514F16">
        <w:rPr>
          <w:rFonts w:eastAsiaTheme="minorEastAsia"/>
          <w:szCs w:val="26"/>
        </w:rPr>
        <w:t>23</w:t>
      </w:r>
      <w:r w:rsidRPr="00514F16">
        <w:rPr>
          <w:rFonts w:eastAsiaTheme="minorEastAsia"/>
          <w:szCs w:val="26"/>
        </w:rPr>
        <w:t>價肺炎球菌多醣疫苗。</w:t>
      </w:r>
      <w:r w:rsidR="00947971" w:rsidRPr="00947971">
        <w:rPr>
          <w:rFonts w:eastAsiaTheme="minorEastAsia" w:hint="eastAsia"/>
          <w:szCs w:val="26"/>
        </w:rPr>
        <w:t>（</w:t>
      </w:r>
      <w:r w:rsidRPr="00514F16">
        <w:rPr>
          <w:rFonts w:eastAsiaTheme="minorEastAsia"/>
          <w:szCs w:val="26"/>
        </w:rPr>
        <w:t>情況二</w:t>
      </w:r>
      <w:r w:rsidR="00947971" w:rsidRPr="00947971">
        <w:rPr>
          <w:rFonts w:eastAsiaTheme="minorEastAsia" w:hint="eastAsia"/>
          <w:szCs w:val="26"/>
        </w:rPr>
        <w:t>）</w:t>
      </w:r>
    </w:p>
    <w:p w14:paraId="1813EB54" w14:textId="77777777" w:rsidR="00514F16" w:rsidRPr="00514F16" w:rsidRDefault="00514F16" w:rsidP="00514F16">
      <w:pPr>
        <w:rPr>
          <w:rFonts w:eastAsiaTheme="minorEastAsia"/>
        </w:rPr>
      </w:pPr>
    </w:p>
    <w:p w14:paraId="4F37ADF0" w14:textId="77777777" w:rsidR="00514F16" w:rsidRPr="00514F16" w:rsidRDefault="00514F16" w:rsidP="00514F16">
      <w:pPr>
        <w:spacing w:afterLines="50" w:after="180"/>
        <w:rPr>
          <w:rFonts w:eastAsiaTheme="minorEastAsia"/>
          <w:b/>
          <w:szCs w:val="26"/>
        </w:rPr>
      </w:pPr>
      <w:r w:rsidRPr="00514F16">
        <w:rPr>
          <w:rFonts w:eastAsiaTheme="minorEastAsia"/>
          <w:b/>
          <w:szCs w:val="26"/>
        </w:rPr>
        <w:t>情況一：</w:t>
      </w:r>
      <w:r w:rsidRPr="00514F16">
        <w:rPr>
          <w:rFonts w:eastAsiaTheme="minorEastAsia"/>
          <w:b/>
          <w:szCs w:val="26"/>
          <w:lang w:eastAsia="zh-HK"/>
        </w:rPr>
        <w:t xml:space="preserve"> </w:t>
      </w:r>
      <w:r w:rsidRPr="00514F16">
        <w:rPr>
          <w:rFonts w:eastAsiaTheme="minorEastAsia"/>
          <w:b/>
          <w:szCs w:val="26"/>
        </w:rPr>
        <w:t>曾接種</w:t>
      </w:r>
      <w:r w:rsidRPr="00514F16">
        <w:rPr>
          <w:rFonts w:eastAsiaTheme="minorEastAsia"/>
          <w:b/>
          <w:szCs w:val="26"/>
        </w:rPr>
        <w:t>23</w:t>
      </w:r>
      <w:r w:rsidRPr="00514F16">
        <w:rPr>
          <w:rFonts w:eastAsiaTheme="minorEastAsia"/>
          <w:b/>
          <w:szCs w:val="26"/>
        </w:rPr>
        <w:t>價肺炎球菌多醣疫苗</w:t>
      </w:r>
    </w:p>
    <w:tbl>
      <w:tblPr>
        <w:tblStyle w:val="a9"/>
        <w:tblW w:w="8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976"/>
        <w:gridCol w:w="1418"/>
        <w:gridCol w:w="2976"/>
      </w:tblGrid>
      <w:tr w:rsidR="00514F16" w:rsidRPr="00514F16" w14:paraId="10E0733F" w14:textId="77777777" w:rsidTr="00580DF6">
        <w:trPr>
          <w:trHeight w:val="397"/>
        </w:trPr>
        <w:tc>
          <w:tcPr>
            <w:tcW w:w="1418" w:type="dxa"/>
          </w:tcPr>
          <w:p w14:paraId="2618A169" w14:textId="77777777" w:rsidR="00514F16" w:rsidRPr="00514F16" w:rsidRDefault="00514F16" w:rsidP="00580DF6">
            <w:pPr>
              <w:ind w:rightChars="-154" w:right="-370"/>
              <w:rPr>
                <w:rFonts w:eastAsiaTheme="minorEastAsia"/>
                <w:b/>
                <w:szCs w:val="26"/>
              </w:rPr>
            </w:pPr>
          </w:p>
        </w:tc>
        <w:tc>
          <w:tcPr>
            <w:tcW w:w="2976" w:type="dxa"/>
          </w:tcPr>
          <w:p w14:paraId="19F50F17" w14:textId="77777777" w:rsidR="00514F16" w:rsidRPr="00514F16" w:rsidRDefault="00514F16" w:rsidP="00580DF6">
            <w:pPr>
              <w:ind w:rightChars="12" w:right="29"/>
              <w:jc w:val="center"/>
              <w:rPr>
                <w:rFonts w:eastAsiaTheme="minorEastAsia"/>
                <w:b/>
                <w:szCs w:val="26"/>
              </w:rPr>
            </w:pPr>
            <w:r w:rsidRPr="00514F16">
              <w:rPr>
                <w:rFonts w:eastAsiaTheme="minorEastAsia"/>
                <w:szCs w:val="26"/>
              </w:rPr>
              <w:t>第一劑</w:t>
            </w:r>
          </w:p>
        </w:tc>
        <w:tc>
          <w:tcPr>
            <w:tcW w:w="1418" w:type="dxa"/>
            <w:vMerge w:val="restart"/>
            <w:vAlign w:val="center"/>
          </w:tcPr>
          <w:p w14:paraId="6950A5F1" w14:textId="77777777" w:rsidR="00514F16" w:rsidRPr="00514F16" w:rsidRDefault="00514F16" w:rsidP="00580DF6">
            <w:pPr>
              <w:jc w:val="center"/>
              <w:rPr>
                <w:rFonts w:eastAsiaTheme="minorEastAsia"/>
                <w:b/>
                <w:szCs w:val="26"/>
              </w:rPr>
            </w:pPr>
            <w:r w:rsidRPr="00514F16">
              <w:rPr>
                <w:rFonts w:eastAsiaTheme="minorEastAsia"/>
                <w:b/>
                <w:szCs w:val="26"/>
              </w:rPr>
              <w:t>一年後</w:t>
            </w:r>
          </w:p>
          <w:p w14:paraId="55FAFE6B" w14:textId="77777777" w:rsidR="00514F16" w:rsidRPr="00514F16" w:rsidRDefault="00514F16" w:rsidP="00580DF6">
            <w:pPr>
              <w:ind w:rightChars="-154" w:right="-370"/>
              <w:jc w:val="center"/>
              <w:rPr>
                <w:rFonts w:eastAsiaTheme="minorEastAsia"/>
                <w:b/>
                <w:szCs w:val="26"/>
              </w:rPr>
            </w:pPr>
            <w:r w:rsidRPr="00514F16">
              <w:rPr>
                <w:rFonts w:eastAsiaTheme="minorEastAsia"/>
                <w:noProof/>
                <w:szCs w:val="26"/>
                <w:lang w:eastAsia="zh-CN"/>
              </w:rPr>
              <mc:AlternateContent>
                <mc:Choice Requires="wps">
                  <w:drawing>
                    <wp:anchor distT="0" distB="0" distL="114300" distR="114300" simplePos="0" relativeHeight="251661312" behindDoc="0" locked="0" layoutInCell="1" allowOverlap="1" wp14:anchorId="05329B0D" wp14:editId="0172FCFF">
                      <wp:simplePos x="0" y="0"/>
                      <wp:positionH relativeFrom="column">
                        <wp:posOffset>-1905</wp:posOffset>
                      </wp:positionH>
                      <wp:positionV relativeFrom="paragraph">
                        <wp:posOffset>62865</wp:posOffset>
                      </wp:positionV>
                      <wp:extent cx="708660" cy="1270"/>
                      <wp:effectExtent l="8255" t="58420" r="16510" b="54610"/>
                      <wp:wrapNone/>
                      <wp:docPr id="391"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3F705" id="AutoShape 96" o:spid="_x0000_s1026" type="#_x0000_t32" style="position:absolute;margin-left:-.15pt;margin-top:4.95pt;width:55.8pt;height:.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MROgIAAGI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SLD&#10;SJEehvS49zrmRotZ6NBgXAGGldraUCM9qhfzpOk3h5SuOqJaHq1fTwacs+CRvHMJF2cgz274rBnY&#10;EEgQ23VsbB9CQiPQMU7ldJsKP3pE4eN9Op/NYHYUVNnkPs4sIcXV1VjnP3HdoyCU2HlLRNv5SisF&#10;09c2i4nI4cn5AIwUV4eQV+mNkDKSQCo0lHgxnUyjg9NSsKAMZs62u0padCCBRvGJVYLmrZnVe8Vi&#10;sI4Ttr7InggJMvKxPd4KaJjkOGTrOcNIcticIJ3hSRUyQvEA+CKdmfR9kS7W8/U8H+WT2XqUp3U9&#10;etxU+Wi2ye6n9V1dVXX2I4DP8qITjHEV8F9ZneV/x5rLfp35eOP1rVHJ++ixowD2+o6g4/TDwM/U&#10;2Wl22tpQXSACEDkaX5YubMrbe7T69WtY/QQAAP//AwBQSwMEFAAGAAgAAAAhABLIJDfcAAAABgEA&#10;AA8AAABkcnMvZG93bnJldi54bWxMjkFLw0AUhO+C/2F5grd2E4Vg0myKWsRcFNqKeNxmX7PB7NuQ&#10;3bapv97Xk95mmGHmK5eT68URx9B5UpDOExBIjTcdtQo+ti+zBxAhajK694QKzhhgWV1flbow/kRr&#10;PG5iK3iEQqEV2BiHQsrQWHQ6zP2AxNnej05HtmMrzahPPO56eZckmXS6I36wesBni8335uAUxNXX&#10;2WafzVPevW9f37Lup67rlVK3N9PjAkTEKf6V4YLP6FAx084fyATRK5jdc1FBnoO4pGnKfsciSUFW&#10;pfyPX/0CAAD//wMAUEsBAi0AFAAGAAgAAAAhALaDOJL+AAAA4QEAABMAAAAAAAAAAAAAAAAAAAAA&#10;AFtDb250ZW50X1R5cGVzXS54bWxQSwECLQAUAAYACAAAACEAOP0h/9YAAACUAQAACwAAAAAAAAAA&#10;AAAAAAAvAQAAX3JlbHMvLnJlbHNQSwECLQAUAAYACAAAACEApCozEToCAABiBAAADgAAAAAAAAAA&#10;AAAAAAAuAgAAZHJzL2Uyb0RvYy54bWxQSwECLQAUAAYACAAAACEAEsgkN9wAAAAGAQAADwAAAAAA&#10;AAAAAAAAAACUBAAAZHJzL2Rvd25yZXYueG1sUEsFBgAAAAAEAAQA8wAAAJ0FAAAAAA==&#10;">
                      <v:stroke endarrow="block"/>
                    </v:shape>
                  </w:pict>
                </mc:Fallback>
              </mc:AlternateContent>
            </w:r>
          </w:p>
        </w:tc>
        <w:tc>
          <w:tcPr>
            <w:tcW w:w="2976" w:type="dxa"/>
            <w:vAlign w:val="center"/>
          </w:tcPr>
          <w:p w14:paraId="18FF2FFB" w14:textId="77777777" w:rsidR="00514F16" w:rsidRPr="00514F16" w:rsidRDefault="00514F16" w:rsidP="00580DF6">
            <w:pPr>
              <w:jc w:val="center"/>
              <w:rPr>
                <w:rFonts w:eastAsiaTheme="minorEastAsia"/>
                <w:szCs w:val="26"/>
              </w:rPr>
            </w:pPr>
            <w:r w:rsidRPr="00514F16">
              <w:rPr>
                <w:rFonts w:eastAsiaTheme="minorEastAsia"/>
                <w:szCs w:val="26"/>
              </w:rPr>
              <w:t>第二劑</w:t>
            </w:r>
          </w:p>
        </w:tc>
      </w:tr>
      <w:tr w:rsidR="00514F16" w:rsidRPr="00514F16" w14:paraId="3F3CBC77" w14:textId="77777777" w:rsidTr="00580DF6">
        <w:trPr>
          <w:trHeight w:val="397"/>
        </w:trPr>
        <w:tc>
          <w:tcPr>
            <w:tcW w:w="1418" w:type="dxa"/>
          </w:tcPr>
          <w:p w14:paraId="0DB2012C" w14:textId="77777777" w:rsidR="00514F16" w:rsidRPr="00514F16" w:rsidRDefault="00514F16" w:rsidP="00580DF6">
            <w:pPr>
              <w:ind w:rightChars="-154" w:right="-370"/>
              <w:rPr>
                <w:rFonts w:eastAsiaTheme="minorEastAsia"/>
                <w:b/>
                <w:szCs w:val="26"/>
              </w:rPr>
            </w:pPr>
          </w:p>
        </w:tc>
        <w:tc>
          <w:tcPr>
            <w:tcW w:w="2976" w:type="dxa"/>
          </w:tcPr>
          <w:p w14:paraId="00E39AD4" w14:textId="77777777" w:rsidR="00514F16" w:rsidRPr="00514F16" w:rsidRDefault="00514F16" w:rsidP="00580DF6">
            <w:pPr>
              <w:ind w:rightChars="12" w:right="29"/>
              <w:jc w:val="center"/>
              <w:rPr>
                <w:rFonts w:eastAsiaTheme="minorEastAsia"/>
                <w:b/>
                <w:szCs w:val="26"/>
              </w:rPr>
            </w:pPr>
            <w:r w:rsidRPr="00514F16">
              <w:rPr>
                <w:rFonts w:eastAsiaTheme="minorEastAsia"/>
                <w:szCs w:val="26"/>
              </w:rPr>
              <w:t>23</w:t>
            </w:r>
            <w:r w:rsidRPr="00514F16">
              <w:rPr>
                <w:rFonts w:eastAsiaTheme="minorEastAsia"/>
                <w:szCs w:val="26"/>
              </w:rPr>
              <w:t>價肺炎球菌多醣疫苗</w:t>
            </w:r>
          </w:p>
        </w:tc>
        <w:tc>
          <w:tcPr>
            <w:tcW w:w="1418" w:type="dxa"/>
            <w:vMerge/>
            <w:vAlign w:val="center"/>
          </w:tcPr>
          <w:p w14:paraId="36B76014" w14:textId="77777777" w:rsidR="00514F16" w:rsidRPr="00514F16" w:rsidRDefault="00514F16" w:rsidP="00580DF6">
            <w:pPr>
              <w:ind w:rightChars="-154" w:right="-370"/>
              <w:jc w:val="center"/>
              <w:rPr>
                <w:rFonts w:eastAsiaTheme="minorEastAsia"/>
                <w:b/>
                <w:szCs w:val="26"/>
              </w:rPr>
            </w:pPr>
          </w:p>
        </w:tc>
        <w:tc>
          <w:tcPr>
            <w:tcW w:w="2976" w:type="dxa"/>
            <w:vAlign w:val="center"/>
          </w:tcPr>
          <w:p w14:paraId="33EDA76C" w14:textId="14B4350C" w:rsidR="00514F16" w:rsidRPr="00514F16" w:rsidRDefault="00514F16" w:rsidP="00580DF6">
            <w:pPr>
              <w:jc w:val="center"/>
              <w:rPr>
                <w:rFonts w:eastAsiaTheme="minorEastAsia"/>
                <w:b/>
                <w:szCs w:val="26"/>
              </w:rPr>
            </w:pPr>
            <w:r w:rsidRPr="00514F16">
              <w:rPr>
                <w:rFonts w:eastAsiaTheme="minorEastAsia"/>
                <w:szCs w:val="26"/>
              </w:rPr>
              <w:t>1</w:t>
            </w:r>
            <w:r w:rsidR="00946868">
              <w:rPr>
                <w:rFonts w:eastAsiaTheme="minorEastAsia"/>
                <w:szCs w:val="26"/>
              </w:rPr>
              <w:t>5</w:t>
            </w:r>
            <w:r w:rsidRPr="00514F16">
              <w:rPr>
                <w:rFonts w:eastAsiaTheme="minorEastAsia"/>
                <w:szCs w:val="26"/>
              </w:rPr>
              <w:t>價肺炎球菌結合疫苗</w:t>
            </w:r>
          </w:p>
        </w:tc>
      </w:tr>
      <w:tr w:rsidR="00514F16" w:rsidRPr="00514F16" w14:paraId="6173E41D" w14:textId="77777777" w:rsidTr="00580DF6">
        <w:trPr>
          <w:trHeight w:val="397"/>
        </w:trPr>
        <w:tc>
          <w:tcPr>
            <w:tcW w:w="1418" w:type="dxa"/>
            <w:vAlign w:val="center"/>
          </w:tcPr>
          <w:p w14:paraId="18170018" w14:textId="77777777" w:rsidR="00514F16" w:rsidRPr="00514F16" w:rsidRDefault="00514F16" w:rsidP="00580DF6">
            <w:pPr>
              <w:ind w:rightChars="-154" w:right="-370"/>
              <w:jc w:val="both"/>
              <w:rPr>
                <w:rFonts w:eastAsiaTheme="minorEastAsia"/>
                <w:b/>
                <w:szCs w:val="26"/>
              </w:rPr>
            </w:pPr>
            <w:r w:rsidRPr="00514F16">
              <w:rPr>
                <w:rFonts w:eastAsiaTheme="minorEastAsia"/>
                <w:szCs w:val="26"/>
              </w:rPr>
              <w:t>接種日期：</w:t>
            </w:r>
          </w:p>
        </w:tc>
        <w:tc>
          <w:tcPr>
            <w:tcW w:w="2976" w:type="dxa"/>
          </w:tcPr>
          <w:p w14:paraId="456B4A8C" w14:textId="6063BDC3" w:rsidR="00514F16" w:rsidRPr="00514F16" w:rsidRDefault="00514F16" w:rsidP="00580DF6">
            <w:pPr>
              <w:ind w:rightChars="12" w:right="29"/>
              <w:jc w:val="center"/>
              <w:rPr>
                <w:rFonts w:eastAsiaTheme="minorEastAsia"/>
                <w:b/>
                <w:szCs w:val="26"/>
              </w:rPr>
            </w:pPr>
            <w:r w:rsidRPr="00514F16">
              <w:rPr>
                <w:rFonts w:eastAsiaTheme="minorEastAsia"/>
                <w:szCs w:val="26"/>
              </w:rPr>
              <w:t>30/11/20</w:t>
            </w:r>
            <w:r w:rsidR="00DC4233">
              <w:rPr>
                <w:rFonts w:eastAsiaTheme="minorEastAsia"/>
                <w:szCs w:val="26"/>
              </w:rPr>
              <w:t>2</w:t>
            </w:r>
            <w:r w:rsidR="00946868">
              <w:rPr>
                <w:rFonts w:eastAsiaTheme="minorEastAsia"/>
                <w:szCs w:val="26"/>
              </w:rPr>
              <w:t>3</w:t>
            </w:r>
          </w:p>
        </w:tc>
        <w:tc>
          <w:tcPr>
            <w:tcW w:w="1418" w:type="dxa"/>
            <w:vMerge/>
            <w:vAlign w:val="center"/>
          </w:tcPr>
          <w:p w14:paraId="4017AEAE" w14:textId="77777777" w:rsidR="00514F16" w:rsidRPr="00514F16" w:rsidRDefault="00514F16" w:rsidP="00580DF6">
            <w:pPr>
              <w:ind w:rightChars="-154" w:right="-370"/>
              <w:jc w:val="center"/>
              <w:rPr>
                <w:rFonts w:eastAsiaTheme="minorEastAsia"/>
                <w:b/>
                <w:szCs w:val="26"/>
              </w:rPr>
            </w:pPr>
          </w:p>
        </w:tc>
        <w:tc>
          <w:tcPr>
            <w:tcW w:w="2976" w:type="dxa"/>
            <w:vAlign w:val="center"/>
          </w:tcPr>
          <w:p w14:paraId="67953089" w14:textId="6D73C8B7" w:rsidR="00514F16" w:rsidRPr="00514F16" w:rsidRDefault="00514F16" w:rsidP="00580DF6">
            <w:pPr>
              <w:jc w:val="center"/>
              <w:rPr>
                <w:rFonts w:eastAsiaTheme="minorEastAsia"/>
                <w:b/>
                <w:szCs w:val="26"/>
              </w:rPr>
            </w:pPr>
            <w:r w:rsidRPr="00514F16">
              <w:rPr>
                <w:rFonts w:eastAsiaTheme="minorEastAsia"/>
                <w:szCs w:val="26"/>
              </w:rPr>
              <w:t>30/11/202</w:t>
            </w:r>
            <w:r w:rsidR="00946868">
              <w:rPr>
                <w:rFonts w:eastAsiaTheme="minorEastAsia"/>
                <w:szCs w:val="26"/>
              </w:rPr>
              <w:t>4</w:t>
            </w:r>
          </w:p>
        </w:tc>
      </w:tr>
    </w:tbl>
    <w:p w14:paraId="36031F67" w14:textId="77777777" w:rsidR="00514F16" w:rsidRPr="00514F16" w:rsidRDefault="00514F16" w:rsidP="00514F16">
      <w:pPr>
        <w:rPr>
          <w:rFonts w:eastAsiaTheme="minorEastAsia"/>
          <w:lang w:eastAsia="zh-HK"/>
        </w:rPr>
      </w:pPr>
    </w:p>
    <w:p w14:paraId="30D8775A" w14:textId="77777777" w:rsidR="00514F16" w:rsidRPr="00514F16" w:rsidRDefault="00514F16" w:rsidP="00514F16">
      <w:pPr>
        <w:rPr>
          <w:rFonts w:eastAsiaTheme="minorEastAsia"/>
          <w:lang w:eastAsia="zh-HK"/>
        </w:rPr>
      </w:pPr>
    </w:p>
    <w:p w14:paraId="7B6795BA" w14:textId="0942D98B" w:rsidR="00514F16" w:rsidRPr="00514F16" w:rsidRDefault="00514F16" w:rsidP="00514F16">
      <w:pPr>
        <w:spacing w:afterLines="50" w:after="180"/>
        <w:rPr>
          <w:rFonts w:eastAsiaTheme="minorEastAsia"/>
          <w:b/>
          <w:szCs w:val="26"/>
        </w:rPr>
      </w:pPr>
      <w:r w:rsidRPr="00514F16">
        <w:rPr>
          <w:rFonts w:eastAsiaTheme="minorEastAsia"/>
          <w:b/>
          <w:szCs w:val="26"/>
        </w:rPr>
        <w:t>情況二：</w:t>
      </w:r>
      <w:r w:rsidRPr="00514F16">
        <w:rPr>
          <w:rFonts w:eastAsiaTheme="minorEastAsia"/>
          <w:b/>
          <w:szCs w:val="26"/>
        </w:rPr>
        <w:t xml:space="preserve"> </w:t>
      </w:r>
      <w:r w:rsidRPr="00514F16">
        <w:rPr>
          <w:rFonts w:eastAsiaTheme="minorEastAsia"/>
          <w:b/>
          <w:szCs w:val="26"/>
        </w:rPr>
        <w:t>從未接種過</w:t>
      </w:r>
      <w:r w:rsidRPr="00514F16">
        <w:rPr>
          <w:rFonts w:eastAsiaTheme="minorEastAsia"/>
          <w:b/>
          <w:szCs w:val="26"/>
        </w:rPr>
        <w:t>13</w:t>
      </w:r>
      <w:r w:rsidRPr="00514F16">
        <w:rPr>
          <w:rFonts w:eastAsiaTheme="minorEastAsia"/>
          <w:b/>
          <w:szCs w:val="26"/>
        </w:rPr>
        <w:t>價肺炎球菌結合疫苗</w:t>
      </w:r>
      <w:r w:rsidR="00946868" w:rsidRPr="00946868">
        <w:rPr>
          <w:rFonts w:eastAsiaTheme="minorEastAsia" w:hint="eastAsia"/>
          <w:b/>
          <w:szCs w:val="26"/>
        </w:rPr>
        <w:t>／</w:t>
      </w:r>
      <w:r w:rsidR="00946868" w:rsidRPr="00946868">
        <w:rPr>
          <w:rFonts w:eastAsiaTheme="minorEastAsia" w:hint="eastAsia"/>
          <w:b/>
          <w:szCs w:val="26"/>
        </w:rPr>
        <w:t>15</w:t>
      </w:r>
      <w:r w:rsidR="00946868" w:rsidRPr="00946868">
        <w:rPr>
          <w:rFonts w:eastAsiaTheme="minorEastAsia" w:hint="eastAsia"/>
          <w:b/>
          <w:szCs w:val="26"/>
        </w:rPr>
        <w:t>價肺炎球菌結合疫苗</w:t>
      </w:r>
      <w:r w:rsidRPr="00514F16">
        <w:rPr>
          <w:rFonts w:eastAsiaTheme="minorEastAsia"/>
          <w:b/>
          <w:szCs w:val="26"/>
        </w:rPr>
        <w:t>或</w:t>
      </w:r>
      <w:r w:rsidRPr="00514F16">
        <w:rPr>
          <w:rFonts w:eastAsiaTheme="minorEastAsia"/>
          <w:b/>
          <w:szCs w:val="26"/>
        </w:rPr>
        <w:t>23</w:t>
      </w:r>
      <w:r w:rsidRPr="00514F16">
        <w:rPr>
          <w:rFonts w:eastAsiaTheme="minorEastAsia"/>
          <w:b/>
          <w:szCs w:val="26"/>
        </w:rPr>
        <w:t>價肺炎球菌多醣疫苗</w:t>
      </w:r>
    </w:p>
    <w:tbl>
      <w:tblPr>
        <w:tblStyle w:val="a9"/>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976"/>
        <w:gridCol w:w="1418"/>
        <w:gridCol w:w="2976"/>
      </w:tblGrid>
      <w:tr w:rsidR="00514F16" w:rsidRPr="00514F16" w14:paraId="6715A892" w14:textId="77777777" w:rsidTr="00580DF6">
        <w:trPr>
          <w:trHeight w:val="850"/>
        </w:trPr>
        <w:tc>
          <w:tcPr>
            <w:tcW w:w="1560" w:type="dxa"/>
          </w:tcPr>
          <w:p w14:paraId="4FE7FF33" w14:textId="77777777" w:rsidR="00514F16" w:rsidRPr="00514F16" w:rsidRDefault="00514F16" w:rsidP="00580DF6">
            <w:pPr>
              <w:ind w:rightChars="-154" w:right="-370"/>
              <w:rPr>
                <w:rFonts w:eastAsiaTheme="minorEastAsia"/>
                <w:b/>
                <w:szCs w:val="26"/>
              </w:rPr>
            </w:pPr>
          </w:p>
        </w:tc>
        <w:tc>
          <w:tcPr>
            <w:tcW w:w="2976" w:type="dxa"/>
            <w:vAlign w:val="center"/>
          </w:tcPr>
          <w:p w14:paraId="12362078" w14:textId="17F05778" w:rsidR="00514F16" w:rsidRPr="00514F16" w:rsidRDefault="00514F16" w:rsidP="00580DF6">
            <w:pPr>
              <w:ind w:rightChars="12" w:right="29"/>
              <w:jc w:val="center"/>
              <w:rPr>
                <w:rFonts w:eastAsiaTheme="minorEastAsia"/>
                <w:szCs w:val="26"/>
              </w:rPr>
            </w:pPr>
            <w:r w:rsidRPr="00514F16">
              <w:rPr>
                <w:rFonts w:eastAsiaTheme="minorEastAsia"/>
                <w:b/>
                <w:szCs w:val="26"/>
              </w:rPr>
              <w:t>202</w:t>
            </w:r>
            <w:r w:rsidR="00946868">
              <w:rPr>
                <w:rFonts w:eastAsiaTheme="minorEastAsia"/>
                <w:b/>
                <w:szCs w:val="26"/>
              </w:rPr>
              <w:t>4</w:t>
            </w:r>
            <w:r w:rsidRPr="00514F16">
              <w:rPr>
                <w:rFonts w:eastAsiaTheme="minorEastAsia"/>
                <w:b/>
                <w:szCs w:val="26"/>
              </w:rPr>
              <w:t>/2</w:t>
            </w:r>
            <w:r w:rsidR="00946868">
              <w:rPr>
                <w:rFonts w:eastAsiaTheme="minorEastAsia"/>
                <w:b/>
                <w:szCs w:val="26"/>
              </w:rPr>
              <w:t>5</w:t>
            </w:r>
            <w:r w:rsidRPr="00514F16">
              <w:rPr>
                <w:rFonts w:eastAsiaTheme="minorEastAsia"/>
                <w:b/>
                <w:szCs w:val="26"/>
              </w:rPr>
              <w:t>年度</w:t>
            </w:r>
          </w:p>
          <w:p w14:paraId="4188665F" w14:textId="77777777" w:rsidR="00514F16" w:rsidRPr="00514F16" w:rsidRDefault="00514F16" w:rsidP="00580DF6">
            <w:pPr>
              <w:ind w:rightChars="12" w:right="29"/>
              <w:jc w:val="center"/>
              <w:rPr>
                <w:rFonts w:eastAsiaTheme="minorEastAsia"/>
                <w:b/>
                <w:szCs w:val="26"/>
              </w:rPr>
            </w:pPr>
            <w:r w:rsidRPr="00514F16">
              <w:rPr>
                <w:rFonts w:eastAsiaTheme="minorEastAsia"/>
                <w:szCs w:val="26"/>
              </w:rPr>
              <w:t>第一劑</w:t>
            </w:r>
          </w:p>
        </w:tc>
        <w:tc>
          <w:tcPr>
            <w:tcW w:w="1418" w:type="dxa"/>
            <w:vMerge w:val="restart"/>
            <w:vAlign w:val="center"/>
          </w:tcPr>
          <w:p w14:paraId="28CC2EFE" w14:textId="77777777" w:rsidR="00514F16" w:rsidRPr="00514F16" w:rsidRDefault="00514F16" w:rsidP="00580DF6">
            <w:pPr>
              <w:jc w:val="center"/>
              <w:rPr>
                <w:rFonts w:eastAsiaTheme="minorEastAsia"/>
                <w:b/>
                <w:szCs w:val="26"/>
              </w:rPr>
            </w:pPr>
            <w:r w:rsidRPr="00514F16">
              <w:rPr>
                <w:rFonts w:eastAsiaTheme="minorEastAsia"/>
                <w:b/>
                <w:szCs w:val="26"/>
              </w:rPr>
              <w:t>一年後</w:t>
            </w:r>
          </w:p>
          <w:p w14:paraId="3C339001" w14:textId="77777777" w:rsidR="00514F16" w:rsidRPr="00514F16" w:rsidRDefault="00514F16" w:rsidP="00580DF6">
            <w:pPr>
              <w:ind w:rightChars="-154" w:right="-370"/>
              <w:jc w:val="center"/>
              <w:rPr>
                <w:rFonts w:eastAsiaTheme="minorEastAsia"/>
                <w:b/>
                <w:szCs w:val="26"/>
              </w:rPr>
            </w:pPr>
            <w:r w:rsidRPr="00514F16">
              <w:rPr>
                <w:rFonts w:eastAsiaTheme="minorEastAsia"/>
                <w:noProof/>
                <w:szCs w:val="26"/>
                <w:lang w:eastAsia="zh-CN"/>
              </w:rPr>
              <mc:AlternateContent>
                <mc:Choice Requires="wps">
                  <w:drawing>
                    <wp:anchor distT="0" distB="0" distL="114300" distR="114300" simplePos="0" relativeHeight="251660288" behindDoc="0" locked="0" layoutInCell="1" allowOverlap="1" wp14:anchorId="336069C0" wp14:editId="14C5BD8D">
                      <wp:simplePos x="0" y="0"/>
                      <wp:positionH relativeFrom="column">
                        <wp:posOffset>-1905</wp:posOffset>
                      </wp:positionH>
                      <wp:positionV relativeFrom="paragraph">
                        <wp:posOffset>62865</wp:posOffset>
                      </wp:positionV>
                      <wp:extent cx="708660" cy="1270"/>
                      <wp:effectExtent l="8255" t="58420" r="16510" b="54610"/>
                      <wp:wrapNone/>
                      <wp:docPr id="39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F8882" id="AutoShape 96" o:spid="_x0000_s1026" type="#_x0000_t32" style="position:absolute;margin-left:-.15pt;margin-top:4.95pt;width:55.8pt;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28OgIAAGI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SLH&#10;SJEehvS49zrmRotZ6NBgXAGGldraUCM9qhfzpOk3h5SuOqJaHq1fTwacs+CRvHMJF2cgz274rBnY&#10;EEgQ23VsbB9CQiPQMU7ldJsKP3pE4eN9Op/NYHYUVNnkPs4sIcXV1VjnP3HdoyCU2HlLRNv5SisF&#10;09c2i4nI4cn5AIwUV4eQV+mNkDKSQCo0lHgxnUyjg9NSsKAMZs62u0padCCBRvGJVYLmrZnVe8Vi&#10;sI4Ttr7InggJMvKxPd4KaJjkOGTrOcNIcticIJ3hSRUyQvEA+CKdmfR9kS7W8/U8H+WT2XqUp3U9&#10;etxU+Wi2ye6n9V1dVXX2I4DP8qITjHEV8F9ZneV/x5rLfp35eOP1rVHJ++ixowD2+o6g4/TDwM/U&#10;2Wl22tpQXSACEDkaX5YubMrbe7T69WtY/QQAAP//AwBQSwMEFAAGAAgAAAAhABLIJDfcAAAABgEA&#10;AA8AAABkcnMvZG93bnJldi54bWxMjkFLw0AUhO+C/2F5grd2E4Vg0myKWsRcFNqKeNxmX7PB7NuQ&#10;3bapv97Xk95mmGHmK5eT68URx9B5UpDOExBIjTcdtQo+ti+zBxAhajK694QKzhhgWV1flbow/kRr&#10;PG5iK3iEQqEV2BiHQsrQWHQ6zP2AxNnej05HtmMrzahPPO56eZckmXS6I36wesBni8335uAUxNXX&#10;2WafzVPevW9f37Lup67rlVK3N9PjAkTEKf6V4YLP6FAx084fyATRK5jdc1FBnoO4pGnKfsciSUFW&#10;pfyPX/0CAAD//wMAUEsBAi0AFAAGAAgAAAAhALaDOJL+AAAA4QEAABMAAAAAAAAAAAAAAAAAAAAA&#10;AFtDb250ZW50X1R5cGVzXS54bWxQSwECLQAUAAYACAAAACEAOP0h/9YAAACUAQAACwAAAAAAAAAA&#10;AAAAAAAvAQAAX3JlbHMvLnJlbHNQSwECLQAUAAYACAAAACEAHVbdvDoCAABiBAAADgAAAAAAAAAA&#10;AAAAAAAuAgAAZHJzL2Uyb0RvYy54bWxQSwECLQAUAAYACAAAACEAEsgkN9wAAAAGAQAADwAAAAAA&#10;AAAAAAAAAACUBAAAZHJzL2Rvd25yZXYueG1sUEsFBgAAAAAEAAQA8wAAAJ0FAAAAAA==&#10;">
                      <v:stroke endarrow="block"/>
                    </v:shape>
                  </w:pict>
                </mc:Fallback>
              </mc:AlternateContent>
            </w:r>
          </w:p>
        </w:tc>
        <w:tc>
          <w:tcPr>
            <w:tcW w:w="2976" w:type="dxa"/>
            <w:vAlign w:val="center"/>
          </w:tcPr>
          <w:p w14:paraId="21284604" w14:textId="2A65EBF6" w:rsidR="00514F16" w:rsidRPr="00514F16" w:rsidRDefault="00514F16" w:rsidP="00580DF6">
            <w:pPr>
              <w:jc w:val="center"/>
              <w:rPr>
                <w:rFonts w:eastAsiaTheme="minorEastAsia"/>
                <w:b/>
                <w:szCs w:val="26"/>
              </w:rPr>
            </w:pPr>
            <w:r w:rsidRPr="00514F16">
              <w:rPr>
                <w:rFonts w:eastAsiaTheme="minorEastAsia"/>
                <w:b/>
                <w:szCs w:val="26"/>
              </w:rPr>
              <w:t>202</w:t>
            </w:r>
            <w:r w:rsidR="00946868">
              <w:rPr>
                <w:rFonts w:eastAsiaTheme="minorEastAsia"/>
                <w:b/>
                <w:szCs w:val="26"/>
              </w:rPr>
              <w:t>5</w:t>
            </w:r>
            <w:r w:rsidRPr="00514F16">
              <w:rPr>
                <w:rFonts w:eastAsiaTheme="minorEastAsia"/>
                <w:b/>
                <w:szCs w:val="26"/>
              </w:rPr>
              <w:t>/2</w:t>
            </w:r>
            <w:r w:rsidR="00946868">
              <w:rPr>
                <w:rFonts w:eastAsiaTheme="minorEastAsia"/>
                <w:b/>
                <w:szCs w:val="26"/>
              </w:rPr>
              <w:t>6</w:t>
            </w:r>
            <w:r w:rsidRPr="00514F16">
              <w:rPr>
                <w:rFonts w:eastAsiaTheme="minorEastAsia"/>
                <w:b/>
                <w:szCs w:val="26"/>
              </w:rPr>
              <w:t>年度</w:t>
            </w:r>
          </w:p>
          <w:p w14:paraId="2112BE27" w14:textId="77777777" w:rsidR="00514F16" w:rsidRPr="00514F16" w:rsidRDefault="00514F16" w:rsidP="00580DF6">
            <w:pPr>
              <w:jc w:val="center"/>
              <w:rPr>
                <w:rFonts w:eastAsiaTheme="minorEastAsia"/>
                <w:szCs w:val="26"/>
              </w:rPr>
            </w:pPr>
            <w:r w:rsidRPr="00514F16">
              <w:rPr>
                <w:rFonts w:eastAsiaTheme="minorEastAsia"/>
                <w:szCs w:val="26"/>
              </w:rPr>
              <w:t>第二劑</w:t>
            </w:r>
          </w:p>
        </w:tc>
      </w:tr>
      <w:tr w:rsidR="00514F16" w:rsidRPr="00514F16" w14:paraId="10AAF035" w14:textId="77777777" w:rsidTr="00580DF6">
        <w:trPr>
          <w:trHeight w:val="397"/>
        </w:trPr>
        <w:tc>
          <w:tcPr>
            <w:tcW w:w="1560" w:type="dxa"/>
          </w:tcPr>
          <w:p w14:paraId="44F0D10A" w14:textId="77777777" w:rsidR="00514F16" w:rsidRPr="00514F16" w:rsidRDefault="00514F16" w:rsidP="00580DF6">
            <w:pPr>
              <w:ind w:rightChars="-154" w:right="-370"/>
              <w:rPr>
                <w:rFonts w:eastAsiaTheme="minorEastAsia"/>
                <w:b/>
                <w:szCs w:val="26"/>
              </w:rPr>
            </w:pPr>
          </w:p>
        </w:tc>
        <w:tc>
          <w:tcPr>
            <w:tcW w:w="2976" w:type="dxa"/>
            <w:vAlign w:val="center"/>
          </w:tcPr>
          <w:p w14:paraId="65904AF7" w14:textId="2319F6E3" w:rsidR="00514F16" w:rsidRPr="00514F16" w:rsidRDefault="00514F16" w:rsidP="00580DF6">
            <w:pPr>
              <w:ind w:rightChars="12" w:right="29"/>
              <w:jc w:val="center"/>
              <w:rPr>
                <w:rFonts w:eastAsiaTheme="minorEastAsia"/>
                <w:b/>
                <w:szCs w:val="26"/>
              </w:rPr>
            </w:pPr>
            <w:r w:rsidRPr="00514F16">
              <w:rPr>
                <w:rFonts w:eastAsiaTheme="minorEastAsia"/>
                <w:szCs w:val="26"/>
              </w:rPr>
              <w:t>1</w:t>
            </w:r>
            <w:r w:rsidR="00946868">
              <w:rPr>
                <w:rFonts w:eastAsiaTheme="minorEastAsia"/>
                <w:szCs w:val="26"/>
              </w:rPr>
              <w:t>5</w:t>
            </w:r>
            <w:r w:rsidRPr="00514F16">
              <w:rPr>
                <w:rFonts w:eastAsiaTheme="minorEastAsia"/>
                <w:szCs w:val="26"/>
              </w:rPr>
              <w:t>價肺炎球菌結合疫苗</w:t>
            </w:r>
          </w:p>
        </w:tc>
        <w:tc>
          <w:tcPr>
            <w:tcW w:w="1418" w:type="dxa"/>
            <w:vMerge/>
            <w:vAlign w:val="center"/>
          </w:tcPr>
          <w:p w14:paraId="6B98D9DE" w14:textId="77777777" w:rsidR="00514F16" w:rsidRPr="00514F16" w:rsidRDefault="00514F16" w:rsidP="00580DF6">
            <w:pPr>
              <w:ind w:rightChars="-154" w:right="-370"/>
              <w:jc w:val="center"/>
              <w:rPr>
                <w:rFonts w:eastAsiaTheme="minorEastAsia"/>
                <w:b/>
                <w:szCs w:val="26"/>
              </w:rPr>
            </w:pPr>
          </w:p>
        </w:tc>
        <w:tc>
          <w:tcPr>
            <w:tcW w:w="2976" w:type="dxa"/>
            <w:vAlign w:val="center"/>
          </w:tcPr>
          <w:p w14:paraId="61EB0851" w14:textId="77777777" w:rsidR="00514F16" w:rsidRPr="00514F16" w:rsidRDefault="00514F16" w:rsidP="00580DF6">
            <w:pPr>
              <w:jc w:val="center"/>
              <w:rPr>
                <w:rFonts w:eastAsiaTheme="minorEastAsia"/>
                <w:b/>
                <w:szCs w:val="26"/>
              </w:rPr>
            </w:pPr>
            <w:r w:rsidRPr="00514F16">
              <w:rPr>
                <w:rFonts w:eastAsiaTheme="minorEastAsia"/>
                <w:szCs w:val="26"/>
              </w:rPr>
              <w:t>23</w:t>
            </w:r>
            <w:r w:rsidRPr="00514F16">
              <w:rPr>
                <w:rFonts w:eastAsiaTheme="minorEastAsia"/>
                <w:szCs w:val="26"/>
              </w:rPr>
              <w:t>價肺炎球菌多醣疫苗</w:t>
            </w:r>
          </w:p>
        </w:tc>
      </w:tr>
      <w:tr w:rsidR="00514F16" w:rsidRPr="00514F16" w14:paraId="2E7A4D4D" w14:textId="77777777" w:rsidTr="00580DF6">
        <w:trPr>
          <w:trHeight w:val="397"/>
        </w:trPr>
        <w:tc>
          <w:tcPr>
            <w:tcW w:w="1560" w:type="dxa"/>
            <w:vAlign w:val="center"/>
          </w:tcPr>
          <w:p w14:paraId="08CDE07F" w14:textId="77777777" w:rsidR="00514F16" w:rsidRPr="00514F16" w:rsidRDefault="00514F16" w:rsidP="00580DF6">
            <w:pPr>
              <w:ind w:rightChars="-154" w:right="-370"/>
              <w:jc w:val="both"/>
              <w:rPr>
                <w:rFonts w:eastAsiaTheme="minorEastAsia"/>
                <w:b/>
                <w:szCs w:val="26"/>
              </w:rPr>
            </w:pPr>
            <w:r w:rsidRPr="00514F16">
              <w:rPr>
                <w:rFonts w:eastAsiaTheme="minorEastAsia"/>
                <w:szCs w:val="26"/>
              </w:rPr>
              <w:t>接種日期：</w:t>
            </w:r>
          </w:p>
        </w:tc>
        <w:tc>
          <w:tcPr>
            <w:tcW w:w="2976" w:type="dxa"/>
            <w:vAlign w:val="center"/>
          </w:tcPr>
          <w:p w14:paraId="5D2A274D" w14:textId="362136FC" w:rsidR="00514F16" w:rsidRPr="00514F16" w:rsidRDefault="00514F16" w:rsidP="00580DF6">
            <w:pPr>
              <w:ind w:rightChars="12" w:right="29"/>
              <w:jc w:val="center"/>
              <w:rPr>
                <w:rFonts w:eastAsiaTheme="minorEastAsia"/>
                <w:b/>
                <w:szCs w:val="26"/>
              </w:rPr>
            </w:pPr>
            <w:r w:rsidRPr="00514F16">
              <w:rPr>
                <w:rFonts w:eastAsiaTheme="minorEastAsia"/>
                <w:szCs w:val="26"/>
              </w:rPr>
              <w:t>1/12/202</w:t>
            </w:r>
            <w:r w:rsidR="006C0869">
              <w:rPr>
                <w:rFonts w:eastAsiaTheme="minorEastAsia" w:hint="eastAsia"/>
                <w:szCs w:val="26"/>
              </w:rPr>
              <w:t>4</w:t>
            </w:r>
          </w:p>
        </w:tc>
        <w:tc>
          <w:tcPr>
            <w:tcW w:w="1418" w:type="dxa"/>
            <w:vMerge/>
            <w:vAlign w:val="center"/>
          </w:tcPr>
          <w:p w14:paraId="35329388" w14:textId="77777777" w:rsidR="00514F16" w:rsidRPr="00514F16" w:rsidRDefault="00514F16" w:rsidP="00580DF6">
            <w:pPr>
              <w:ind w:rightChars="-154" w:right="-370"/>
              <w:jc w:val="center"/>
              <w:rPr>
                <w:rFonts w:eastAsiaTheme="minorEastAsia"/>
                <w:b/>
                <w:szCs w:val="26"/>
              </w:rPr>
            </w:pPr>
          </w:p>
        </w:tc>
        <w:tc>
          <w:tcPr>
            <w:tcW w:w="2976" w:type="dxa"/>
            <w:vAlign w:val="center"/>
          </w:tcPr>
          <w:p w14:paraId="7052AB16" w14:textId="33473731" w:rsidR="00514F16" w:rsidRPr="00514F16" w:rsidRDefault="00514F16" w:rsidP="00580DF6">
            <w:pPr>
              <w:jc w:val="center"/>
              <w:rPr>
                <w:rFonts w:eastAsiaTheme="minorEastAsia"/>
                <w:b/>
                <w:szCs w:val="26"/>
              </w:rPr>
            </w:pPr>
            <w:r w:rsidRPr="00514F16">
              <w:rPr>
                <w:rFonts w:eastAsiaTheme="minorEastAsia"/>
                <w:szCs w:val="26"/>
              </w:rPr>
              <w:t>1/12/202</w:t>
            </w:r>
            <w:r w:rsidR="006C0869">
              <w:rPr>
                <w:rFonts w:eastAsiaTheme="minorEastAsia" w:hint="eastAsia"/>
                <w:szCs w:val="26"/>
              </w:rPr>
              <w:t>5</w:t>
            </w:r>
          </w:p>
        </w:tc>
      </w:tr>
    </w:tbl>
    <w:p w14:paraId="24F44270" w14:textId="77777777" w:rsidR="00514F16" w:rsidRPr="00514F16" w:rsidRDefault="00514F16" w:rsidP="00514F16">
      <w:pPr>
        <w:rPr>
          <w:rFonts w:eastAsiaTheme="minorEastAsia"/>
        </w:rPr>
      </w:pPr>
    </w:p>
    <w:p w14:paraId="49A596C2" w14:textId="1AA6FF80" w:rsidR="00514F16" w:rsidRPr="00514F16" w:rsidRDefault="00514F16" w:rsidP="00514F16">
      <w:pPr>
        <w:spacing w:line="276" w:lineRule="auto"/>
        <w:rPr>
          <w:rFonts w:eastAsiaTheme="minorEastAsia"/>
          <w:b/>
        </w:rPr>
      </w:pPr>
      <w:r w:rsidRPr="00514F16">
        <w:rPr>
          <w:rFonts w:eastAsiaTheme="minorEastAsia"/>
          <w:b/>
          <w:szCs w:val="26"/>
        </w:rPr>
        <w:t>已接種一劑</w:t>
      </w:r>
      <w:r w:rsidRPr="00514F16">
        <w:rPr>
          <w:rFonts w:eastAsiaTheme="minorEastAsia"/>
          <w:b/>
          <w:szCs w:val="26"/>
        </w:rPr>
        <w:t>13</w:t>
      </w:r>
      <w:r w:rsidRPr="00514F16">
        <w:rPr>
          <w:rFonts w:eastAsiaTheme="minorEastAsia"/>
          <w:b/>
          <w:szCs w:val="26"/>
        </w:rPr>
        <w:t>價肺炎球菌結合疫苗</w:t>
      </w:r>
      <w:r w:rsidR="00946868" w:rsidRPr="00946868">
        <w:rPr>
          <w:rFonts w:eastAsiaTheme="minorEastAsia" w:hint="eastAsia"/>
          <w:b/>
          <w:szCs w:val="26"/>
        </w:rPr>
        <w:t>／</w:t>
      </w:r>
      <w:r w:rsidR="00946868" w:rsidRPr="00946868">
        <w:rPr>
          <w:rFonts w:eastAsiaTheme="minorEastAsia" w:hint="eastAsia"/>
          <w:b/>
          <w:szCs w:val="26"/>
        </w:rPr>
        <w:t>15</w:t>
      </w:r>
      <w:r w:rsidR="00946868" w:rsidRPr="00946868">
        <w:rPr>
          <w:rFonts w:eastAsiaTheme="minorEastAsia" w:hint="eastAsia"/>
          <w:b/>
          <w:szCs w:val="26"/>
        </w:rPr>
        <w:t>價肺炎球菌結合疫苗</w:t>
      </w:r>
      <w:r w:rsidRPr="00514F16">
        <w:rPr>
          <w:rFonts w:eastAsiaTheme="minorEastAsia"/>
          <w:b/>
          <w:szCs w:val="26"/>
        </w:rPr>
        <w:t>及一劑</w:t>
      </w:r>
      <w:r w:rsidRPr="00514F16">
        <w:rPr>
          <w:rFonts w:eastAsiaTheme="minorEastAsia"/>
          <w:b/>
          <w:szCs w:val="26"/>
        </w:rPr>
        <w:t>23</w:t>
      </w:r>
      <w:r w:rsidRPr="00514F16">
        <w:rPr>
          <w:rFonts w:eastAsiaTheme="minorEastAsia"/>
          <w:b/>
          <w:szCs w:val="26"/>
        </w:rPr>
        <w:t>價肺炎球菌多醣疫苗的院友，於院舍防疫注射計劃下，則無需再安排接種肺炎球菌疫苗。</w:t>
      </w:r>
    </w:p>
    <w:p w14:paraId="2DF7444A" w14:textId="093DB335" w:rsidR="00514F16" w:rsidRDefault="00514F16" w:rsidP="00514F16">
      <w:pPr>
        <w:rPr>
          <w:rFonts w:eastAsiaTheme="minorEastAsia"/>
        </w:rPr>
      </w:pPr>
    </w:p>
    <w:p w14:paraId="1F10ADAE" w14:textId="5DE3B33E" w:rsidR="00514F16" w:rsidRDefault="00514F16" w:rsidP="00514F16">
      <w:pPr>
        <w:rPr>
          <w:rFonts w:eastAsiaTheme="minorEastAsia"/>
        </w:rPr>
      </w:pPr>
    </w:p>
    <w:p w14:paraId="036032DC" w14:textId="1C8BD387" w:rsidR="00514F16" w:rsidRDefault="00514F16" w:rsidP="00514F16">
      <w:pPr>
        <w:rPr>
          <w:rFonts w:eastAsiaTheme="minorEastAsia"/>
        </w:rPr>
      </w:pPr>
    </w:p>
    <w:p w14:paraId="3B3E9EF6" w14:textId="77777777" w:rsidR="00514F16" w:rsidRPr="00514F16" w:rsidRDefault="00514F16" w:rsidP="00514F16">
      <w:pPr>
        <w:rPr>
          <w:rFonts w:eastAsiaTheme="minorEastAsia"/>
        </w:rPr>
      </w:pPr>
    </w:p>
    <w:p w14:paraId="0203A2A1" w14:textId="77777777" w:rsidR="00514F16" w:rsidRPr="00514F16" w:rsidRDefault="00514F16" w:rsidP="00514F16">
      <w:pPr>
        <w:spacing w:afterLines="50" w:after="180"/>
        <w:ind w:rightChars="-154" w:right="-370" w:firstLine="1"/>
        <w:rPr>
          <w:rFonts w:eastAsiaTheme="minorEastAsia"/>
          <w:b/>
          <w:bCs/>
          <w:szCs w:val="26"/>
          <w:u w:val="single"/>
        </w:rPr>
      </w:pPr>
      <w:r w:rsidRPr="00514F16">
        <w:rPr>
          <w:rFonts w:eastAsiaTheme="minorEastAsia"/>
          <w:b/>
          <w:bCs/>
          <w:szCs w:val="26"/>
          <w:u w:val="single"/>
        </w:rPr>
        <w:t>注射方法和部位</w:t>
      </w:r>
    </w:p>
    <w:p w14:paraId="6082A280" w14:textId="77777777" w:rsidR="00514F16" w:rsidRPr="00514F16" w:rsidRDefault="00514F16" w:rsidP="00514F16">
      <w:pPr>
        <w:pStyle w:val="af3"/>
        <w:spacing w:line="276" w:lineRule="auto"/>
        <w:ind w:leftChars="-1" w:left="-2"/>
        <w:jc w:val="both"/>
        <w:rPr>
          <w:rFonts w:ascii="Times New Roman" w:eastAsiaTheme="minorEastAsia" w:hAnsi="Times New Roman"/>
          <w:szCs w:val="26"/>
        </w:rPr>
      </w:pPr>
      <w:r w:rsidRPr="00514F16">
        <w:rPr>
          <w:rFonts w:ascii="Times New Roman" w:eastAsiaTheme="minorEastAsia" w:hAnsi="Times New Roman"/>
          <w:szCs w:val="26"/>
        </w:rPr>
        <w:t>醫生會為接種人士於上臂三角肌中央部位的肌肉內進行注射。至於出血病症患者或服用抗凝血劑的人士，請先諮詢到診註冊醫生。</w:t>
      </w:r>
    </w:p>
    <w:p w14:paraId="0EA0E232" w14:textId="77777777" w:rsidR="00514F16" w:rsidRPr="00514F16" w:rsidRDefault="00514F16" w:rsidP="00514F16">
      <w:pPr>
        <w:pStyle w:val="af3"/>
        <w:spacing w:line="276" w:lineRule="auto"/>
        <w:ind w:leftChars="-1" w:left="-2"/>
        <w:jc w:val="both"/>
        <w:rPr>
          <w:rFonts w:ascii="Times New Roman" w:eastAsiaTheme="minorEastAsia" w:hAnsi="Times New Roman"/>
          <w:kern w:val="0"/>
          <w:szCs w:val="26"/>
          <w:lang w:eastAsia="zh-HK"/>
        </w:rPr>
      </w:pPr>
    </w:p>
    <w:p w14:paraId="4D124C8A" w14:textId="77777777" w:rsidR="00514F16" w:rsidRPr="00514F16" w:rsidRDefault="00514F16" w:rsidP="00514F16">
      <w:pPr>
        <w:spacing w:afterLines="50" w:after="180"/>
        <w:ind w:leftChars="1" w:left="261" w:hangingChars="108" w:hanging="259"/>
        <w:rPr>
          <w:rFonts w:eastAsiaTheme="minorEastAsia"/>
          <w:b/>
          <w:szCs w:val="26"/>
          <w:u w:val="single"/>
        </w:rPr>
      </w:pPr>
      <w:r w:rsidRPr="00514F16">
        <w:rPr>
          <w:rFonts w:eastAsiaTheme="minorEastAsia"/>
          <w:b/>
          <w:szCs w:val="26"/>
          <w:u w:val="single"/>
        </w:rPr>
        <w:t>調劑與使用注意事項</w:t>
      </w:r>
    </w:p>
    <w:p w14:paraId="520F22B3" w14:textId="77777777" w:rsidR="00514F16" w:rsidRPr="00514F16" w:rsidRDefault="00514F16" w:rsidP="00514F16">
      <w:pPr>
        <w:pStyle w:val="af3"/>
        <w:numPr>
          <w:ilvl w:val="0"/>
          <w:numId w:val="8"/>
        </w:numPr>
        <w:spacing w:afterLines="50" w:after="180" w:line="276" w:lineRule="auto"/>
        <w:ind w:leftChars="0" w:left="482" w:hanging="482"/>
        <w:rPr>
          <w:rFonts w:ascii="Times New Roman" w:eastAsiaTheme="minorEastAsia" w:hAnsi="Times New Roman"/>
          <w:szCs w:val="26"/>
        </w:rPr>
      </w:pPr>
      <w:r w:rsidRPr="00514F16">
        <w:rPr>
          <w:rFonts w:ascii="Times New Roman" w:eastAsiaTheme="minorEastAsia" w:hAnsi="Times New Roman"/>
          <w:szCs w:val="26"/>
        </w:rPr>
        <w:t>長期靜置下，注射液呈澄清狀且有白色沉澱。</w:t>
      </w:r>
    </w:p>
    <w:p w14:paraId="29B2FB54" w14:textId="77777777" w:rsidR="00514F16" w:rsidRPr="00514F16" w:rsidRDefault="00514F16" w:rsidP="00514F16">
      <w:pPr>
        <w:pStyle w:val="af3"/>
        <w:numPr>
          <w:ilvl w:val="0"/>
          <w:numId w:val="8"/>
        </w:numPr>
        <w:spacing w:afterLines="50" w:after="180" w:line="276" w:lineRule="auto"/>
        <w:ind w:leftChars="0" w:left="482" w:hanging="482"/>
        <w:rPr>
          <w:rFonts w:ascii="Times New Roman" w:eastAsiaTheme="minorEastAsia" w:hAnsi="Times New Roman"/>
          <w:szCs w:val="26"/>
        </w:rPr>
      </w:pPr>
      <w:r w:rsidRPr="00514F16">
        <w:rPr>
          <w:rFonts w:ascii="Times New Roman" w:eastAsiaTheme="minorEastAsia" w:hAnsi="Times New Roman"/>
          <w:szCs w:val="26"/>
        </w:rPr>
        <w:t>請先振搖使藥液呈白色均勻懸浮液；注射給藥前，請先檢視注射液是否有任何顆粒異物或其他外觀異常之處。</w:t>
      </w:r>
    </w:p>
    <w:p w14:paraId="5260983C" w14:textId="77777777" w:rsidR="00514F16" w:rsidRPr="00514F16" w:rsidRDefault="00514F16" w:rsidP="00514F16">
      <w:pPr>
        <w:pStyle w:val="af3"/>
        <w:numPr>
          <w:ilvl w:val="0"/>
          <w:numId w:val="8"/>
        </w:numPr>
        <w:spacing w:line="276" w:lineRule="auto"/>
        <w:ind w:leftChars="0" w:left="482" w:hanging="482"/>
        <w:rPr>
          <w:rFonts w:ascii="Times New Roman" w:eastAsiaTheme="minorEastAsia" w:hAnsi="Times New Roman"/>
          <w:szCs w:val="26"/>
        </w:rPr>
      </w:pPr>
      <w:r w:rsidRPr="00514F16">
        <w:rPr>
          <w:rFonts w:ascii="Times New Roman" w:eastAsiaTheme="minorEastAsia" w:hAnsi="Times New Roman"/>
          <w:szCs w:val="26"/>
        </w:rPr>
        <w:t>如果發現疫苗有任何異樣時，請勿使用。</w:t>
      </w:r>
    </w:p>
    <w:p w14:paraId="5EBD2404" w14:textId="77777777" w:rsidR="00514F16" w:rsidRPr="00514F16" w:rsidRDefault="00514F16" w:rsidP="00514F16">
      <w:pPr>
        <w:rPr>
          <w:rFonts w:eastAsiaTheme="minorEastAsia"/>
        </w:rPr>
      </w:pPr>
    </w:p>
    <w:p w14:paraId="191B8EB6" w14:textId="4E101ABA" w:rsidR="00514F16" w:rsidRPr="00514F16" w:rsidRDefault="00514F16" w:rsidP="00514F16">
      <w:pPr>
        <w:spacing w:afterLines="50" w:after="180"/>
        <w:ind w:leftChars="1" w:left="261" w:hangingChars="108" w:hanging="259"/>
        <w:rPr>
          <w:rFonts w:eastAsiaTheme="minorEastAsia"/>
          <w:b/>
          <w:szCs w:val="26"/>
          <w:u w:val="single"/>
        </w:rPr>
      </w:pPr>
      <w:r w:rsidRPr="00514F16">
        <w:rPr>
          <w:rFonts w:eastAsiaTheme="minorEastAsia"/>
          <w:b/>
          <w:szCs w:val="26"/>
          <w:u w:val="single"/>
        </w:rPr>
        <w:t>哪些人不適合接種</w:t>
      </w:r>
      <w:r w:rsidRPr="00514F16">
        <w:rPr>
          <w:rFonts w:eastAsiaTheme="minorEastAsia"/>
          <w:b/>
          <w:szCs w:val="26"/>
          <w:u w:val="single"/>
        </w:rPr>
        <w:t>1</w:t>
      </w:r>
      <w:r w:rsidR="00946868">
        <w:rPr>
          <w:rFonts w:eastAsiaTheme="minorEastAsia"/>
          <w:b/>
          <w:szCs w:val="26"/>
          <w:u w:val="single"/>
        </w:rPr>
        <w:t>5</w:t>
      </w:r>
      <w:r w:rsidRPr="00514F16">
        <w:rPr>
          <w:rFonts w:eastAsiaTheme="minorEastAsia"/>
          <w:b/>
          <w:szCs w:val="26"/>
          <w:u w:val="single"/>
        </w:rPr>
        <w:t>價肺炎球菌結合疫苗</w:t>
      </w:r>
      <w:r w:rsidRPr="00514F16">
        <w:rPr>
          <w:rFonts w:eastAsiaTheme="minorEastAsia"/>
          <w:b/>
          <w:szCs w:val="26"/>
          <w:u w:val="single"/>
          <w:lang w:eastAsia="zh-HK"/>
        </w:rPr>
        <w:t>（</w:t>
      </w:r>
      <w:r w:rsidRPr="00514F16">
        <w:rPr>
          <w:rFonts w:eastAsiaTheme="minorEastAsia"/>
          <w:b/>
          <w:szCs w:val="26"/>
          <w:u w:val="single"/>
        </w:rPr>
        <w:t>PCV1</w:t>
      </w:r>
      <w:r w:rsidR="00946868">
        <w:rPr>
          <w:rFonts w:eastAsiaTheme="minorEastAsia"/>
          <w:b/>
          <w:szCs w:val="26"/>
          <w:u w:val="single"/>
        </w:rPr>
        <w:t>5</w:t>
      </w:r>
      <w:r w:rsidRPr="00514F16">
        <w:rPr>
          <w:rFonts w:eastAsiaTheme="minorEastAsia"/>
          <w:b/>
          <w:u w:val="single"/>
          <w:lang w:eastAsia="zh-HK"/>
        </w:rPr>
        <w:t>）</w:t>
      </w:r>
      <w:r w:rsidR="0049159A">
        <w:rPr>
          <w:rFonts w:eastAsiaTheme="minorEastAsia" w:hint="eastAsia"/>
          <w:b/>
          <w:u w:val="single"/>
          <w:lang w:eastAsia="zh-HK"/>
        </w:rPr>
        <w:t>？</w:t>
      </w:r>
    </w:p>
    <w:p w14:paraId="513EAD1D" w14:textId="77777777" w:rsidR="00514F16" w:rsidRPr="00514F16" w:rsidRDefault="00514F16" w:rsidP="00514F16">
      <w:pPr>
        <w:pStyle w:val="af3"/>
        <w:widowControl/>
        <w:spacing w:line="276" w:lineRule="auto"/>
        <w:ind w:leftChars="-1" w:left="-2" w:firstLine="2"/>
        <w:jc w:val="both"/>
        <w:rPr>
          <w:rFonts w:ascii="Times New Roman" w:eastAsiaTheme="minorEastAsia" w:hAnsi="Times New Roman"/>
          <w:szCs w:val="26"/>
        </w:rPr>
      </w:pPr>
      <w:r w:rsidRPr="00514F16">
        <w:rPr>
          <w:rFonts w:ascii="Times New Roman" w:eastAsiaTheme="minorEastAsia" w:hAnsi="Times New Roman"/>
          <w:szCs w:val="26"/>
        </w:rPr>
        <w:t>如曾在接種肺炎球菌疫苗後或對該疫苗的成分或含有白喉類毒素的疫苗出現嚴重過敏反應，則不應繼續接種。</w:t>
      </w:r>
    </w:p>
    <w:p w14:paraId="6C8418EF" w14:textId="77777777" w:rsidR="00514F16" w:rsidRPr="00514F16" w:rsidRDefault="00514F16" w:rsidP="00514F16">
      <w:pPr>
        <w:rPr>
          <w:rFonts w:eastAsiaTheme="minorEastAsia"/>
        </w:rPr>
      </w:pPr>
    </w:p>
    <w:p w14:paraId="22BD7C24" w14:textId="5ADE312D" w:rsidR="00514F16" w:rsidRPr="00514F16" w:rsidRDefault="00514F16" w:rsidP="00514F16">
      <w:pPr>
        <w:spacing w:afterLines="50" w:after="180"/>
        <w:ind w:leftChars="1" w:left="261" w:hangingChars="108" w:hanging="259"/>
        <w:rPr>
          <w:rFonts w:eastAsiaTheme="minorEastAsia"/>
          <w:szCs w:val="26"/>
        </w:rPr>
      </w:pPr>
      <w:r w:rsidRPr="00514F16">
        <w:rPr>
          <w:rFonts w:eastAsiaTheme="minorEastAsia"/>
          <w:b/>
          <w:szCs w:val="26"/>
          <w:u w:val="single"/>
        </w:rPr>
        <w:t>1</w:t>
      </w:r>
      <w:r w:rsidR="00946868">
        <w:rPr>
          <w:rFonts w:eastAsiaTheme="minorEastAsia"/>
          <w:b/>
          <w:szCs w:val="26"/>
          <w:u w:val="single"/>
        </w:rPr>
        <w:t>5</w:t>
      </w:r>
      <w:r w:rsidRPr="00514F16">
        <w:rPr>
          <w:rFonts w:eastAsiaTheme="minorEastAsia"/>
          <w:b/>
          <w:szCs w:val="26"/>
          <w:u w:val="single"/>
        </w:rPr>
        <w:t>價肺炎球菌結合疫苗應否在某些醫療程序前或後接種</w:t>
      </w:r>
      <w:r w:rsidR="0049159A">
        <w:rPr>
          <w:rFonts w:eastAsiaTheme="minorEastAsia" w:hint="eastAsia"/>
          <w:b/>
          <w:szCs w:val="26"/>
          <w:u w:val="single"/>
          <w:lang w:eastAsia="zh-HK"/>
        </w:rPr>
        <w:t>？</w:t>
      </w:r>
    </w:p>
    <w:p w14:paraId="5A503988" w14:textId="77777777" w:rsidR="00514F16" w:rsidRPr="00514F16" w:rsidRDefault="00514F16" w:rsidP="00514F16">
      <w:pPr>
        <w:widowControl/>
        <w:shd w:val="clear" w:color="auto" w:fill="FFFFFF"/>
        <w:spacing w:line="276" w:lineRule="auto"/>
        <w:jc w:val="both"/>
        <w:rPr>
          <w:rFonts w:eastAsiaTheme="minorEastAsia"/>
          <w:szCs w:val="26"/>
        </w:rPr>
      </w:pPr>
      <w:r w:rsidRPr="00514F16">
        <w:rPr>
          <w:rFonts w:eastAsiaTheme="minorEastAsia"/>
          <w:szCs w:val="26"/>
        </w:rPr>
        <w:t>在許可的情況下，應在進行脾臟切除手術前最少兩周完成肺炎球菌疫苗接種。在理想情況下，肺炎球菌疫苗應該在化療／放射治療之前或完成之後給予，但是在長期使用化療藥物的過程中，仍然可以按照臨床需要給予，請先諮詢到診註冊醫生。</w:t>
      </w:r>
    </w:p>
    <w:p w14:paraId="52BC090C" w14:textId="77777777" w:rsidR="00514F16" w:rsidRPr="00514F16" w:rsidRDefault="00514F16" w:rsidP="00514F16">
      <w:pPr>
        <w:rPr>
          <w:rFonts w:eastAsiaTheme="minorEastAsia"/>
          <w:lang w:eastAsia="zh-HK"/>
        </w:rPr>
      </w:pPr>
    </w:p>
    <w:p w14:paraId="12B3E7C1" w14:textId="77777777" w:rsidR="00514F16" w:rsidRPr="00514F16" w:rsidRDefault="00514F16" w:rsidP="00514F16">
      <w:pPr>
        <w:rPr>
          <w:rFonts w:eastAsiaTheme="minorEastAsia"/>
          <w:lang w:eastAsia="zh-HK"/>
        </w:rPr>
      </w:pPr>
    </w:p>
    <w:p w14:paraId="1ACE9B27" w14:textId="77777777" w:rsidR="00514F16" w:rsidRPr="00514F16" w:rsidRDefault="00514F16" w:rsidP="00514F16">
      <w:pPr>
        <w:pStyle w:val="af3"/>
        <w:numPr>
          <w:ilvl w:val="1"/>
          <w:numId w:val="9"/>
        </w:numPr>
        <w:autoSpaceDE w:val="0"/>
        <w:autoSpaceDN w:val="0"/>
        <w:snapToGrid w:val="0"/>
        <w:ind w:leftChars="0" w:left="567" w:hanging="567"/>
        <w:rPr>
          <w:rFonts w:ascii="Times New Roman" w:eastAsiaTheme="minorEastAsia" w:hAnsi="Times New Roman"/>
          <w:b/>
          <w:color w:val="000000"/>
          <w:sz w:val="29"/>
          <w:szCs w:val="29"/>
        </w:rPr>
      </w:pPr>
      <w:r w:rsidRPr="00514F16">
        <w:rPr>
          <w:rFonts w:ascii="Times New Roman" w:eastAsiaTheme="minorEastAsia" w:hAnsi="Times New Roman"/>
          <w:b/>
          <w:color w:val="000000"/>
          <w:sz w:val="29"/>
          <w:szCs w:val="29"/>
        </w:rPr>
        <w:t>疫苗保存方法</w:t>
      </w:r>
    </w:p>
    <w:p w14:paraId="0322D7F3" w14:textId="77777777" w:rsidR="00514F16" w:rsidRPr="00514F16" w:rsidRDefault="00514F16" w:rsidP="00514F16">
      <w:pPr>
        <w:rPr>
          <w:rFonts w:eastAsiaTheme="minorEastAsia"/>
        </w:rPr>
      </w:pPr>
    </w:p>
    <w:p w14:paraId="6AC34244" w14:textId="77777777" w:rsidR="00514F16" w:rsidRPr="00514F16" w:rsidRDefault="00514F16" w:rsidP="00514F16">
      <w:pPr>
        <w:numPr>
          <w:ilvl w:val="0"/>
          <w:numId w:val="1"/>
        </w:numPr>
        <w:spacing w:afterLines="50" w:after="180" w:line="276" w:lineRule="auto"/>
        <w:ind w:left="425" w:rightChars="22" w:right="53" w:hanging="425"/>
        <w:jc w:val="both"/>
        <w:rPr>
          <w:rFonts w:eastAsiaTheme="minorEastAsia"/>
          <w:szCs w:val="26"/>
        </w:rPr>
      </w:pPr>
      <w:r w:rsidRPr="00514F16">
        <w:rPr>
          <w:rFonts w:eastAsiaTheme="minorEastAsia"/>
          <w:szCs w:val="26"/>
        </w:rPr>
        <w:t>經常保存在攝氏</w:t>
      </w:r>
      <w:r w:rsidRPr="00514F16">
        <w:rPr>
          <w:rFonts w:eastAsiaTheme="minorEastAsia"/>
          <w:szCs w:val="26"/>
        </w:rPr>
        <w:t>+2</w:t>
      </w:r>
      <w:r w:rsidRPr="00514F16">
        <w:rPr>
          <w:rFonts w:eastAsiaTheme="minorEastAsia"/>
          <w:szCs w:val="26"/>
        </w:rPr>
        <w:t>至</w:t>
      </w:r>
      <w:r w:rsidRPr="00514F16">
        <w:rPr>
          <w:rFonts w:eastAsiaTheme="minorEastAsia"/>
          <w:szCs w:val="26"/>
        </w:rPr>
        <w:t>+8</w:t>
      </w:r>
      <w:r w:rsidRPr="00514F16">
        <w:rPr>
          <w:rFonts w:eastAsiaTheme="minorEastAsia"/>
          <w:szCs w:val="26"/>
        </w:rPr>
        <w:t>度的雪櫃內，避免燈光直接照射。</w:t>
      </w:r>
    </w:p>
    <w:p w14:paraId="5FD2255D" w14:textId="77777777" w:rsidR="00514F16" w:rsidRPr="00514F16" w:rsidRDefault="00514F16" w:rsidP="00514F16">
      <w:pPr>
        <w:numPr>
          <w:ilvl w:val="0"/>
          <w:numId w:val="1"/>
        </w:numPr>
        <w:spacing w:afterLines="50" w:after="180" w:line="276" w:lineRule="auto"/>
        <w:ind w:left="425" w:rightChars="-36" w:right="-86" w:hanging="425"/>
        <w:jc w:val="both"/>
        <w:rPr>
          <w:rFonts w:eastAsiaTheme="minorEastAsia"/>
          <w:szCs w:val="26"/>
        </w:rPr>
      </w:pPr>
      <w:r w:rsidRPr="00514F16">
        <w:rPr>
          <w:rFonts w:eastAsiaTheme="minorEastAsia"/>
          <w:szCs w:val="26"/>
        </w:rPr>
        <w:t>切勿貯存於冰格內，如疫苗曾結冰，請勿使用，</w:t>
      </w:r>
      <w:r w:rsidRPr="00514F16">
        <w:rPr>
          <w:rFonts w:eastAsiaTheme="minorEastAsia"/>
          <w:b/>
          <w:szCs w:val="26"/>
        </w:rPr>
        <w:t>並立即通知本署</w:t>
      </w:r>
      <w:r w:rsidRPr="00514F16">
        <w:rPr>
          <w:rFonts w:eastAsiaTheme="minorEastAsia"/>
          <w:szCs w:val="26"/>
        </w:rPr>
        <w:t>。</w:t>
      </w:r>
    </w:p>
    <w:p w14:paraId="037F4BFC" w14:textId="1BF03887" w:rsidR="00B52BE7" w:rsidRPr="00514F16" w:rsidRDefault="00514F16" w:rsidP="00514F16">
      <w:pPr>
        <w:numPr>
          <w:ilvl w:val="0"/>
          <w:numId w:val="1"/>
        </w:numPr>
        <w:spacing w:afterLines="50" w:after="180" w:line="276" w:lineRule="auto"/>
        <w:ind w:left="425" w:rightChars="-36" w:right="-86" w:hanging="425"/>
        <w:jc w:val="both"/>
        <w:rPr>
          <w:rFonts w:eastAsiaTheme="minorEastAsia"/>
        </w:rPr>
      </w:pPr>
      <w:r w:rsidRPr="00514F16">
        <w:rPr>
          <w:rFonts w:eastAsiaTheme="minorEastAsia"/>
          <w:szCs w:val="26"/>
        </w:rPr>
        <w:t>為確保雪櫃內的溫度合乎標準，應在雪櫃內設置溫度計，並每天早、晚檢查並記錄在「</w:t>
      </w:r>
      <w:r w:rsidRPr="00514F16">
        <w:rPr>
          <w:rFonts w:eastAsiaTheme="minorEastAsia"/>
          <w:color w:val="000000"/>
          <w:szCs w:val="26"/>
        </w:rPr>
        <w:t>貯存疫苗的雪櫃溫度檢查表」上</w:t>
      </w:r>
      <w:r w:rsidRPr="00514F16">
        <w:rPr>
          <w:rFonts w:eastAsiaTheme="minorEastAsia"/>
          <w:szCs w:val="26"/>
        </w:rPr>
        <w:t>，及作出適當的調校。</w:t>
      </w:r>
    </w:p>
    <w:p w14:paraId="4592A204" w14:textId="77777777" w:rsidR="00B52BE7" w:rsidRPr="00514F16" w:rsidRDefault="00B52BE7" w:rsidP="00B52BE7">
      <w:pPr>
        <w:tabs>
          <w:tab w:val="left" w:pos="1134"/>
        </w:tabs>
        <w:spacing w:line="360" w:lineRule="auto"/>
        <w:ind w:rightChars="190" w:right="456"/>
        <w:jc w:val="both"/>
        <w:rPr>
          <w:rFonts w:eastAsiaTheme="minorEastAsia"/>
        </w:rPr>
      </w:pPr>
    </w:p>
    <w:p w14:paraId="255E5862" w14:textId="77777777" w:rsidR="00B52BE7" w:rsidRPr="00514F16" w:rsidRDefault="00B52BE7" w:rsidP="00B52BE7">
      <w:pPr>
        <w:tabs>
          <w:tab w:val="left" w:pos="1134"/>
        </w:tabs>
        <w:spacing w:line="360" w:lineRule="auto"/>
        <w:ind w:rightChars="190" w:right="456"/>
        <w:jc w:val="both"/>
        <w:rPr>
          <w:rFonts w:eastAsiaTheme="minorEastAsia"/>
        </w:rPr>
      </w:pPr>
    </w:p>
    <w:p w14:paraId="2F7174C7" w14:textId="77777777" w:rsidR="00B52BE7" w:rsidRPr="00514F16" w:rsidRDefault="00B52BE7" w:rsidP="00B52BE7">
      <w:pPr>
        <w:tabs>
          <w:tab w:val="left" w:pos="1134"/>
        </w:tabs>
        <w:spacing w:line="360" w:lineRule="auto"/>
        <w:ind w:rightChars="190" w:right="456"/>
        <w:jc w:val="both"/>
        <w:rPr>
          <w:rFonts w:eastAsiaTheme="minorEastAsia"/>
        </w:rPr>
      </w:pPr>
    </w:p>
    <w:p w14:paraId="2E99D395" w14:textId="77777777" w:rsidR="00B52BE7" w:rsidRPr="00514F16" w:rsidRDefault="00B52BE7" w:rsidP="00B52BE7">
      <w:pPr>
        <w:tabs>
          <w:tab w:val="left" w:pos="1134"/>
        </w:tabs>
        <w:spacing w:line="360" w:lineRule="auto"/>
        <w:ind w:rightChars="190" w:right="456"/>
        <w:jc w:val="both"/>
        <w:rPr>
          <w:rFonts w:eastAsiaTheme="minorEastAsia"/>
        </w:rPr>
      </w:pPr>
    </w:p>
    <w:p w14:paraId="5E56B413" w14:textId="77777777" w:rsidR="00B52BE7" w:rsidRPr="00514F16" w:rsidRDefault="00B52BE7" w:rsidP="00B52BE7">
      <w:pPr>
        <w:tabs>
          <w:tab w:val="left" w:pos="1134"/>
        </w:tabs>
        <w:spacing w:line="360" w:lineRule="auto"/>
        <w:ind w:rightChars="190" w:right="456"/>
        <w:jc w:val="both"/>
        <w:rPr>
          <w:rFonts w:eastAsiaTheme="minorEastAsia"/>
        </w:rPr>
      </w:pPr>
    </w:p>
    <w:p w14:paraId="3F47188A" w14:textId="77777777" w:rsidR="00B52BE7" w:rsidRPr="00514F16" w:rsidRDefault="00B52BE7" w:rsidP="00B52BE7">
      <w:pPr>
        <w:tabs>
          <w:tab w:val="left" w:pos="1134"/>
        </w:tabs>
        <w:spacing w:line="360" w:lineRule="auto"/>
        <w:ind w:rightChars="190" w:right="456"/>
        <w:jc w:val="both"/>
        <w:rPr>
          <w:rFonts w:eastAsiaTheme="minorEastAsia"/>
        </w:rPr>
      </w:pPr>
    </w:p>
    <w:sectPr w:rsidR="00B52BE7" w:rsidRPr="00514F16" w:rsidSect="00246068">
      <w:headerReference w:type="default" r:id="rId12"/>
      <w:pgSz w:w="11906" w:h="16838" w:code="9"/>
      <w:pgMar w:top="720" w:right="720" w:bottom="720" w:left="720" w:header="0" w:footer="624" w:gutter="227"/>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70B9C" w14:textId="77777777" w:rsidR="00D12ECA" w:rsidRDefault="00D12ECA" w:rsidP="00BE2491">
      <w:r>
        <w:separator/>
      </w:r>
    </w:p>
  </w:endnote>
  <w:endnote w:type="continuationSeparator" w:id="0">
    <w:p w14:paraId="2706CE32" w14:textId="77777777" w:rsidR="00D12ECA" w:rsidRDefault="00D12ECA" w:rsidP="00BE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7FD23" w14:textId="77777777" w:rsidR="00D12ECA" w:rsidRDefault="00D12ECA" w:rsidP="00BE2491">
      <w:r>
        <w:separator/>
      </w:r>
    </w:p>
  </w:footnote>
  <w:footnote w:type="continuationSeparator" w:id="0">
    <w:p w14:paraId="2E1CF9D3" w14:textId="77777777" w:rsidR="00D12ECA" w:rsidRDefault="00D12ECA" w:rsidP="00BE2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94F7B" w14:textId="77777777" w:rsidR="004C18D7" w:rsidRPr="004850DF" w:rsidRDefault="004C18D7" w:rsidP="004C18D7">
    <w:pPr>
      <w:pStyle w:val="ad"/>
      <w:ind w:rightChars="427" w:right="1025"/>
      <w:jc w:val="right"/>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777BB"/>
    <w:multiLevelType w:val="hybridMultilevel"/>
    <w:tmpl w:val="306279EE"/>
    <w:lvl w:ilvl="0" w:tplc="08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1E6B279B"/>
    <w:multiLevelType w:val="hybridMultilevel"/>
    <w:tmpl w:val="D7241CF0"/>
    <w:lvl w:ilvl="0" w:tplc="100C0F00">
      <w:numFmt w:val="bullet"/>
      <w:lvlText w:val="•"/>
      <w:lvlJc w:val="left"/>
      <w:pPr>
        <w:ind w:left="1320" w:hanging="360"/>
      </w:pPr>
      <w:rPr>
        <w:rFonts w:ascii="新細明體" w:eastAsia="新細明體" w:hAnsi="新細明體" w:cs="Times New Roman" w:hint="eastAsia"/>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15:restartNumberingAfterBreak="0">
    <w:nsid w:val="2CBF5497"/>
    <w:multiLevelType w:val="hybridMultilevel"/>
    <w:tmpl w:val="17AA126E"/>
    <w:lvl w:ilvl="0" w:tplc="51AA6B70">
      <w:start w:val="1"/>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2FD3E8A"/>
    <w:multiLevelType w:val="hybridMultilevel"/>
    <w:tmpl w:val="EFDC91A6"/>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4" w15:restartNumberingAfterBreak="0">
    <w:nsid w:val="3D25024E"/>
    <w:multiLevelType w:val="hybridMultilevel"/>
    <w:tmpl w:val="279625D2"/>
    <w:lvl w:ilvl="0" w:tplc="9C68CF02">
      <w:start w:val="1"/>
      <w:numFmt w:val="bullet"/>
      <w:lvlText w:val=""/>
      <w:lvlJc w:val="left"/>
      <w:pPr>
        <w:ind w:left="764" w:hanging="480"/>
      </w:pPr>
      <w:rPr>
        <w:rFonts w:ascii="Symbol" w:hAnsi="Symbol" w:hint="default"/>
        <w:color w:val="auto"/>
        <w:sz w:val="24"/>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5" w15:restartNumberingAfterBreak="0">
    <w:nsid w:val="3EF049E8"/>
    <w:multiLevelType w:val="hybridMultilevel"/>
    <w:tmpl w:val="34B458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0660534"/>
    <w:multiLevelType w:val="hybridMultilevel"/>
    <w:tmpl w:val="45D425C0"/>
    <w:lvl w:ilvl="0" w:tplc="DFD0C052">
      <w:start w:val="1"/>
      <w:numFmt w:val="decimal"/>
      <w:lvlText w:val="(%1)"/>
      <w:lvlJc w:val="left"/>
      <w:pPr>
        <w:ind w:left="480" w:hanging="480"/>
      </w:pPr>
      <w:rPr>
        <w:rFonts w:hint="eastAsia"/>
      </w:rPr>
    </w:lvl>
    <w:lvl w:ilvl="1" w:tplc="5D2CD3C8">
      <w:start w:val="2"/>
      <w:numFmt w:val="decimal"/>
      <w:lvlText w:val="(%2)"/>
      <w:lvlJc w:val="left"/>
      <w:pPr>
        <w:ind w:left="960" w:hanging="480"/>
      </w:pPr>
      <w:rPr>
        <w:rFonts w:ascii="Times New Roman" w:hAnsi="Times New Roman" w:cs="Times New Roman" w:hint="default"/>
        <w:sz w:val="29"/>
        <w:szCs w:val="29"/>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4CF2357"/>
    <w:multiLevelType w:val="hybridMultilevel"/>
    <w:tmpl w:val="EFD68FC0"/>
    <w:lvl w:ilvl="0" w:tplc="51AA6B70">
      <w:start w:val="1"/>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AFE618A"/>
    <w:multiLevelType w:val="hybridMultilevel"/>
    <w:tmpl w:val="B84A764A"/>
    <w:lvl w:ilvl="0" w:tplc="5B5EAEF4">
      <w:start w:val="1"/>
      <w:numFmt w:val="decimal"/>
      <w:lvlText w:val="(%1)"/>
      <w:lvlJc w:val="left"/>
      <w:pPr>
        <w:ind w:left="1146" w:hanging="360"/>
      </w:pPr>
      <w:rPr>
        <w:rFonts w:ascii="Times New Roman" w:hAnsi="Times New Roman" w:cs="Times New Roman" w:hint="default"/>
        <w:sz w:val="29"/>
        <w:szCs w:val="29"/>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6F9752EE"/>
    <w:multiLevelType w:val="hybridMultilevel"/>
    <w:tmpl w:val="85B272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25D1E16"/>
    <w:multiLevelType w:val="hybridMultilevel"/>
    <w:tmpl w:val="CB8C6242"/>
    <w:lvl w:ilvl="0" w:tplc="22EAEA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2A7D55"/>
    <w:multiLevelType w:val="multilevel"/>
    <w:tmpl w:val="43E05A4A"/>
    <w:lvl w:ilvl="0">
      <w:start w:val="1"/>
      <w:numFmt w:val="decimal"/>
      <w:pStyle w:val="1"/>
      <w:lvlText w:val="%1"/>
      <w:lvlJc w:val="left"/>
      <w:pPr>
        <w:ind w:left="480" w:hanging="48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2"/>
  </w:num>
  <w:num w:numId="2">
    <w:abstractNumId w:val="11"/>
  </w:num>
  <w:num w:numId="3">
    <w:abstractNumId w:val="3"/>
  </w:num>
  <w:num w:numId="4">
    <w:abstractNumId w:val="8"/>
  </w:num>
  <w:num w:numId="5">
    <w:abstractNumId w:val="10"/>
  </w:num>
  <w:num w:numId="6">
    <w:abstractNumId w:val="5"/>
  </w:num>
  <w:num w:numId="7">
    <w:abstractNumId w:val="9"/>
  </w:num>
  <w:num w:numId="8">
    <w:abstractNumId w:val="7"/>
  </w:num>
  <w:num w:numId="9">
    <w:abstractNumId w:val="6"/>
  </w:num>
  <w:num w:numId="10">
    <w:abstractNumId w:val="4"/>
  </w:num>
  <w:num w:numId="11">
    <w:abstractNumId w:val="0"/>
  </w:num>
  <w:num w:numId="1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formatting="1" w:enforcement="1" w:cryptProviderType="rsaAES" w:cryptAlgorithmClass="hash" w:cryptAlgorithmType="typeAny" w:cryptAlgorithmSid="14" w:cryptSpinCount="100000" w:hash="z3k8PWQ0aMhwWlRWCCJLm/Wub/04uWXWcxPNDRCSWv3E1LJpkRs/CbR4jxS3uy/7hpGTrOmySD4UoCaMPpTKzA==" w:salt="+Qt13RaHygeJ1unFknbtiA=="/>
  <w:defaultTabStop w:val="480"/>
  <w:drawingGridHorizontalSpacing w:val="120"/>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526"/>
    <w:rsid w:val="00000092"/>
    <w:rsid w:val="000014A5"/>
    <w:rsid w:val="00002453"/>
    <w:rsid w:val="000057CD"/>
    <w:rsid w:val="00005F33"/>
    <w:rsid w:val="00006AAC"/>
    <w:rsid w:val="00010969"/>
    <w:rsid w:val="000138C3"/>
    <w:rsid w:val="0001542B"/>
    <w:rsid w:val="0001734E"/>
    <w:rsid w:val="0002033C"/>
    <w:rsid w:val="00023FCB"/>
    <w:rsid w:val="0002546A"/>
    <w:rsid w:val="0002603C"/>
    <w:rsid w:val="000335CD"/>
    <w:rsid w:val="000411E5"/>
    <w:rsid w:val="00043453"/>
    <w:rsid w:val="00044B41"/>
    <w:rsid w:val="00046118"/>
    <w:rsid w:val="00046AE9"/>
    <w:rsid w:val="00046C51"/>
    <w:rsid w:val="00053BB3"/>
    <w:rsid w:val="0005568C"/>
    <w:rsid w:val="0006086B"/>
    <w:rsid w:val="00060C60"/>
    <w:rsid w:val="00060E1F"/>
    <w:rsid w:val="0006102C"/>
    <w:rsid w:val="00061F53"/>
    <w:rsid w:val="000625C9"/>
    <w:rsid w:val="000626E2"/>
    <w:rsid w:val="00063604"/>
    <w:rsid w:val="00063992"/>
    <w:rsid w:val="0006522F"/>
    <w:rsid w:val="00070B58"/>
    <w:rsid w:val="00072469"/>
    <w:rsid w:val="00073A11"/>
    <w:rsid w:val="00073E0C"/>
    <w:rsid w:val="00074DB4"/>
    <w:rsid w:val="00077150"/>
    <w:rsid w:val="00087DEB"/>
    <w:rsid w:val="00092BB1"/>
    <w:rsid w:val="0009370C"/>
    <w:rsid w:val="000942BE"/>
    <w:rsid w:val="00095899"/>
    <w:rsid w:val="000967B4"/>
    <w:rsid w:val="000A205D"/>
    <w:rsid w:val="000A27A7"/>
    <w:rsid w:val="000A783C"/>
    <w:rsid w:val="000B0DCE"/>
    <w:rsid w:val="000B6243"/>
    <w:rsid w:val="000C0FA4"/>
    <w:rsid w:val="000C2EEF"/>
    <w:rsid w:val="000C318D"/>
    <w:rsid w:val="000C3F69"/>
    <w:rsid w:val="000C4594"/>
    <w:rsid w:val="000C7870"/>
    <w:rsid w:val="000D1B54"/>
    <w:rsid w:val="000D1F98"/>
    <w:rsid w:val="000D6F98"/>
    <w:rsid w:val="000D7981"/>
    <w:rsid w:val="000E0A82"/>
    <w:rsid w:val="000E3F95"/>
    <w:rsid w:val="000E72DC"/>
    <w:rsid w:val="000F1B6D"/>
    <w:rsid w:val="000F1E2A"/>
    <w:rsid w:val="000F2A25"/>
    <w:rsid w:val="000F339F"/>
    <w:rsid w:val="000F4E9A"/>
    <w:rsid w:val="00100A98"/>
    <w:rsid w:val="0010409A"/>
    <w:rsid w:val="00104B7A"/>
    <w:rsid w:val="0010555D"/>
    <w:rsid w:val="00107A58"/>
    <w:rsid w:val="00110741"/>
    <w:rsid w:val="0011200E"/>
    <w:rsid w:val="00113666"/>
    <w:rsid w:val="001160C9"/>
    <w:rsid w:val="00117D7B"/>
    <w:rsid w:val="0012369F"/>
    <w:rsid w:val="00124779"/>
    <w:rsid w:val="001253FF"/>
    <w:rsid w:val="001331C6"/>
    <w:rsid w:val="00133AAE"/>
    <w:rsid w:val="001368C4"/>
    <w:rsid w:val="001400E9"/>
    <w:rsid w:val="0014107A"/>
    <w:rsid w:val="00141653"/>
    <w:rsid w:val="00143002"/>
    <w:rsid w:val="00155BB6"/>
    <w:rsid w:val="001563AF"/>
    <w:rsid w:val="001600E3"/>
    <w:rsid w:val="00160F4C"/>
    <w:rsid w:val="001636C3"/>
    <w:rsid w:val="00164847"/>
    <w:rsid w:val="00170706"/>
    <w:rsid w:val="0017105E"/>
    <w:rsid w:val="00171F90"/>
    <w:rsid w:val="00176C3B"/>
    <w:rsid w:val="00183609"/>
    <w:rsid w:val="00185317"/>
    <w:rsid w:val="00186DC8"/>
    <w:rsid w:val="00187186"/>
    <w:rsid w:val="001908E0"/>
    <w:rsid w:val="001926BA"/>
    <w:rsid w:val="001928A3"/>
    <w:rsid w:val="001930B2"/>
    <w:rsid w:val="00194B1D"/>
    <w:rsid w:val="001958A9"/>
    <w:rsid w:val="00197A56"/>
    <w:rsid w:val="001A125C"/>
    <w:rsid w:val="001A2CC8"/>
    <w:rsid w:val="001A3AFE"/>
    <w:rsid w:val="001A41DE"/>
    <w:rsid w:val="001A669F"/>
    <w:rsid w:val="001B1522"/>
    <w:rsid w:val="001B1EBE"/>
    <w:rsid w:val="001B2E56"/>
    <w:rsid w:val="001B67B8"/>
    <w:rsid w:val="001B7EBF"/>
    <w:rsid w:val="001C0167"/>
    <w:rsid w:val="001C2C0C"/>
    <w:rsid w:val="001C46E2"/>
    <w:rsid w:val="001D01FB"/>
    <w:rsid w:val="001D1CBD"/>
    <w:rsid w:val="001D3F42"/>
    <w:rsid w:val="001D60DD"/>
    <w:rsid w:val="001E065E"/>
    <w:rsid w:val="001E1DA7"/>
    <w:rsid w:val="001E5E64"/>
    <w:rsid w:val="001E6BCD"/>
    <w:rsid w:val="001E7FEC"/>
    <w:rsid w:val="001F2871"/>
    <w:rsid w:val="001F4BB7"/>
    <w:rsid w:val="001F57CF"/>
    <w:rsid w:val="00201247"/>
    <w:rsid w:val="00202080"/>
    <w:rsid w:val="00203E3A"/>
    <w:rsid w:val="00217988"/>
    <w:rsid w:val="00220151"/>
    <w:rsid w:val="00220591"/>
    <w:rsid w:val="00224193"/>
    <w:rsid w:val="00226115"/>
    <w:rsid w:val="00226EF7"/>
    <w:rsid w:val="00227C50"/>
    <w:rsid w:val="00230BF6"/>
    <w:rsid w:val="00235470"/>
    <w:rsid w:val="00236A22"/>
    <w:rsid w:val="00236A8C"/>
    <w:rsid w:val="002400B6"/>
    <w:rsid w:val="0024033B"/>
    <w:rsid w:val="00242F93"/>
    <w:rsid w:val="00243821"/>
    <w:rsid w:val="00244816"/>
    <w:rsid w:val="00245B09"/>
    <w:rsid w:val="00246068"/>
    <w:rsid w:val="00246BB4"/>
    <w:rsid w:val="00247AE1"/>
    <w:rsid w:val="00247B72"/>
    <w:rsid w:val="0025487A"/>
    <w:rsid w:val="00255422"/>
    <w:rsid w:val="00255CDF"/>
    <w:rsid w:val="00256D2C"/>
    <w:rsid w:val="00260B87"/>
    <w:rsid w:val="0026388B"/>
    <w:rsid w:val="00263974"/>
    <w:rsid w:val="0026411D"/>
    <w:rsid w:val="002653D2"/>
    <w:rsid w:val="00273892"/>
    <w:rsid w:val="0027473C"/>
    <w:rsid w:val="002802F1"/>
    <w:rsid w:val="0029202E"/>
    <w:rsid w:val="00292347"/>
    <w:rsid w:val="002924F0"/>
    <w:rsid w:val="0029664D"/>
    <w:rsid w:val="00297291"/>
    <w:rsid w:val="002A4204"/>
    <w:rsid w:val="002A4526"/>
    <w:rsid w:val="002A5F2F"/>
    <w:rsid w:val="002A60DF"/>
    <w:rsid w:val="002A6818"/>
    <w:rsid w:val="002B236C"/>
    <w:rsid w:val="002B4D42"/>
    <w:rsid w:val="002C59AF"/>
    <w:rsid w:val="002C7FD9"/>
    <w:rsid w:val="002D14C2"/>
    <w:rsid w:val="002D424C"/>
    <w:rsid w:val="002E5FDB"/>
    <w:rsid w:val="002E6B15"/>
    <w:rsid w:val="002E6E98"/>
    <w:rsid w:val="002F09E0"/>
    <w:rsid w:val="002F10ED"/>
    <w:rsid w:val="002F13F7"/>
    <w:rsid w:val="002F46CF"/>
    <w:rsid w:val="002F5673"/>
    <w:rsid w:val="003030A5"/>
    <w:rsid w:val="003039E4"/>
    <w:rsid w:val="003041D4"/>
    <w:rsid w:val="00304B5F"/>
    <w:rsid w:val="00310885"/>
    <w:rsid w:val="00314FD4"/>
    <w:rsid w:val="003157FF"/>
    <w:rsid w:val="00316836"/>
    <w:rsid w:val="0031723B"/>
    <w:rsid w:val="00320510"/>
    <w:rsid w:val="00321FE9"/>
    <w:rsid w:val="00330C60"/>
    <w:rsid w:val="00331762"/>
    <w:rsid w:val="0033213F"/>
    <w:rsid w:val="003339AC"/>
    <w:rsid w:val="00333EA3"/>
    <w:rsid w:val="003342A9"/>
    <w:rsid w:val="00334DDB"/>
    <w:rsid w:val="003353A7"/>
    <w:rsid w:val="003360DF"/>
    <w:rsid w:val="00337251"/>
    <w:rsid w:val="00337B83"/>
    <w:rsid w:val="00341672"/>
    <w:rsid w:val="00342B78"/>
    <w:rsid w:val="0034499F"/>
    <w:rsid w:val="00346F54"/>
    <w:rsid w:val="003473FC"/>
    <w:rsid w:val="00352CDC"/>
    <w:rsid w:val="00354254"/>
    <w:rsid w:val="00356D5D"/>
    <w:rsid w:val="00357153"/>
    <w:rsid w:val="00357850"/>
    <w:rsid w:val="0036550A"/>
    <w:rsid w:val="00376D83"/>
    <w:rsid w:val="00380518"/>
    <w:rsid w:val="00380B4B"/>
    <w:rsid w:val="0038445C"/>
    <w:rsid w:val="0039167D"/>
    <w:rsid w:val="00392722"/>
    <w:rsid w:val="0039467B"/>
    <w:rsid w:val="00395FB7"/>
    <w:rsid w:val="00396047"/>
    <w:rsid w:val="003A1EBB"/>
    <w:rsid w:val="003A44C2"/>
    <w:rsid w:val="003A73E7"/>
    <w:rsid w:val="003B072D"/>
    <w:rsid w:val="003B13E0"/>
    <w:rsid w:val="003B1DA6"/>
    <w:rsid w:val="003B355F"/>
    <w:rsid w:val="003B38C3"/>
    <w:rsid w:val="003B7EDA"/>
    <w:rsid w:val="003C0E1C"/>
    <w:rsid w:val="003C3081"/>
    <w:rsid w:val="003C73E9"/>
    <w:rsid w:val="003C76D0"/>
    <w:rsid w:val="003D1374"/>
    <w:rsid w:val="003D28C7"/>
    <w:rsid w:val="003D334B"/>
    <w:rsid w:val="003E0BDA"/>
    <w:rsid w:val="003E2437"/>
    <w:rsid w:val="003E27AB"/>
    <w:rsid w:val="003E5455"/>
    <w:rsid w:val="003F125C"/>
    <w:rsid w:val="003F15DC"/>
    <w:rsid w:val="003F19D6"/>
    <w:rsid w:val="003F531B"/>
    <w:rsid w:val="003F7673"/>
    <w:rsid w:val="003F7987"/>
    <w:rsid w:val="00402250"/>
    <w:rsid w:val="00403758"/>
    <w:rsid w:val="0040407E"/>
    <w:rsid w:val="00404098"/>
    <w:rsid w:val="00406AD1"/>
    <w:rsid w:val="00411487"/>
    <w:rsid w:val="0041166F"/>
    <w:rsid w:val="00411827"/>
    <w:rsid w:val="00413D88"/>
    <w:rsid w:val="0041547F"/>
    <w:rsid w:val="004156FC"/>
    <w:rsid w:val="004175D2"/>
    <w:rsid w:val="004214AD"/>
    <w:rsid w:val="004232DA"/>
    <w:rsid w:val="00424A84"/>
    <w:rsid w:val="0042606C"/>
    <w:rsid w:val="00432CF9"/>
    <w:rsid w:val="00440663"/>
    <w:rsid w:val="00445B57"/>
    <w:rsid w:val="00446E02"/>
    <w:rsid w:val="00465EC3"/>
    <w:rsid w:val="00466F4D"/>
    <w:rsid w:val="00470E4F"/>
    <w:rsid w:val="0047483D"/>
    <w:rsid w:val="0047500B"/>
    <w:rsid w:val="00482C0E"/>
    <w:rsid w:val="00482CA1"/>
    <w:rsid w:val="00482D5F"/>
    <w:rsid w:val="004868C8"/>
    <w:rsid w:val="00487280"/>
    <w:rsid w:val="00490F3F"/>
    <w:rsid w:val="0049159A"/>
    <w:rsid w:val="00492E6D"/>
    <w:rsid w:val="00494267"/>
    <w:rsid w:val="00495E3E"/>
    <w:rsid w:val="00497B35"/>
    <w:rsid w:val="004A3F8A"/>
    <w:rsid w:val="004A50DE"/>
    <w:rsid w:val="004A566E"/>
    <w:rsid w:val="004A56A0"/>
    <w:rsid w:val="004B210A"/>
    <w:rsid w:val="004B215A"/>
    <w:rsid w:val="004B3DAC"/>
    <w:rsid w:val="004C07E3"/>
    <w:rsid w:val="004C0BBA"/>
    <w:rsid w:val="004C18D7"/>
    <w:rsid w:val="004C2547"/>
    <w:rsid w:val="004C3CFA"/>
    <w:rsid w:val="004D126C"/>
    <w:rsid w:val="004D245D"/>
    <w:rsid w:val="004D534F"/>
    <w:rsid w:val="004D6AD5"/>
    <w:rsid w:val="004D6C00"/>
    <w:rsid w:val="004E21F8"/>
    <w:rsid w:val="004E221E"/>
    <w:rsid w:val="004E4367"/>
    <w:rsid w:val="004E65AC"/>
    <w:rsid w:val="004F313E"/>
    <w:rsid w:val="004F39DD"/>
    <w:rsid w:val="005048D6"/>
    <w:rsid w:val="00507151"/>
    <w:rsid w:val="005079B2"/>
    <w:rsid w:val="0051003F"/>
    <w:rsid w:val="00512437"/>
    <w:rsid w:val="00513F23"/>
    <w:rsid w:val="00514F16"/>
    <w:rsid w:val="005173A9"/>
    <w:rsid w:val="005202F6"/>
    <w:rsid w:val="00522A38"/>
    <w:rsid w:val="0052524E"/>
    <w:rsid w:val="00527DEE"/>
    <w:rsid w:val="00530F4B"/>
    <w:rsid w:val="0053168A"/>
    <w:rsid w:val="00531822"/>
    <w:rsid w:val="00541866"/>
    <w:rsid w:val="005441AB"/>
    <w:rsid w:val="00546788"/>
    <w:rsid w:val="005535DD"/>
    <w:rsid w:val="005547C9"/>
    <w:rsid w:val="00560CE1"/>
    <w:rsid w:val="00562284"/>
    <w:rsid w:val="00565ABE"/>
    <w:rsid w:val="005665E5"/>
    <w:rsid w:val="00566BB6"/>
    <w:rsid w:val="005740E3"/>
    <w:rsid w:val="00576939"/>
    <w:rsid w:val="0058637D"/>
    <w:rsid w:val="00586A73"/>
    <w:rsid w:val="005903C5"/>
    <w:rsid w:val="00590BE5"/>
    <w:rsid w:val="00594693"/>
    <w:rsid w:val="005954F7"/>
    <w:rsid w:val="005A144F"/>
    <w:rsid w:val="005A208D"/>
    <w:rsid w:val="005A79E6"/>
    <w:rsid w:val="005C132A"/>
    <w:rsid w:val="005C19FD"/>
    <w:rsid w:val="005C2257"/>
    <w:rsid w:val="005C2F0E"/>
    <w:rsid w:val="005C39DF"/>
    <w:rsid w:val="005C4141"/>
    <w:rsid w:val="005C50CB"/>
    <w:rsid w:val="005C5E03"/>
    <w:rsid w:val="005D16F6"/>
    <w:rsid w:val="005D4640"/>
    <w:rsid w:val="005E08E0"/>
    <w:rsid w:val="005E1A27"/>
    <w:rsid w:val="005E3695"/>
    <w:rsid w:val="005E3E89"/>
    <w:rsid w:val="005E4FF1"/>
    <w:rsid w:val="005E50BE"/>
    <w:rsid w:val="005E5648"/>
    <w:rsid w:val="005F05C4"/>
    <w:rsid w:val="005F4C57"/>
    <w:rsid w:val="005F5E57"/>
    <w:rsid w:val="005F7B03"/>
    <w:rsid w:val="006012A3"/>
    <w:rsid w:val="00605284"/>
    <w:rsid w:val="0061358E"/>
    <w:rsid w:val="00622070"/>
    <w:rsid w:val="006249F8"/>
    <w:rsid w:val="00625671"/>
    <w:rsid w:val="00627381"/>
    <w:rsid w:val="00627C61"/>
    <w:rsid w:val="00633379"/>
    <w:rsid w:val="00633D5C"/>
    <w:rsid w:val="0063563F"/>
    <w:rsid w:val="00635952"/>
    <w:rsid w:val="00647B70"/>
    <w:rsid w:val="00663B89"/>
    <w:rsid w:val="00666A0D"/>
    <w:rsid w:val="0066754A"/>
    <w:rsid w:val="00672B20"/>
    <w:rsid w:val="00672F31"/>
    <w:rsid w:val="00675616"/>
    <w:rsid w:val="00676952"/>
    <w:rsid w:val="00676CF1"/>
    <w:rsid w:val="00676FEB"/>
    <w:rsid w:val="0067741E"/>
    <w:rsid w:val="006805E4"/>
    <w:rsid w:val="006828FF"/>
    <w:rsid w:val="00686B51"/>
    <w:rsid w:val="00695553"/>
    <w:rsid w:val="00695786"/>
    <w:rsid w:val="006976A0"/>
    <w:rsid w:val="006A0010"/>
    <w:rsid w:val="006A13AF"/>
    <w:rsid w:val="006A47AD"/>
    <w:rsid w:val="006A5D4D"/>
    <w:rsid w:val="006B6438"/>
    <w:rsid w:val="006B6E2C"/>
    <w:rsid w:val="006C0869"/>
    <w:rsid w:val="006C23B5"/>
    <w:rsid w:val="006C35AB"/>
    <w:rsid w:val="006C513E"/>
    <w:rsid w:val="006C6999"/>
    <w:rsid w:val="006D3481"/>
    <w:rsid w:val="006D7797"/>
    <w:rsid w:val="006E1341"/>
    <w:rsid w:val="006E166E"/>
    <w:rsid w:val="006E346C"/>
    <w:rsid w:val="006F0876"/>
    <w:rsid w:val="006F1935"/>
    <w:rsid w:val="006F2933"/>
    <w:rsid w:val="006F3C9D"/>
    <w:rsid w:val="006F42FA"/>
    <w:rsid w:val="006F4A6B"/>
    <w:rsid w:val="006F549F"/>
    <w:rsid w:val="006F5E9C"/>
    <w:rsid w:val="006F761E"/>
    <w:rsid w:val="00700D4C"/>
    <w:rsid w:val="00703369"/>
    <w:rsid w:val="0070341F"/>
    <w:rsid w:val="0070407B"/>
    <w:rsid w:val="007040C8"/>
    <w:rsid w:val="0070447C"/>
    <w:rsid w:val="0070680F"/>
    <w:rsid w:val="00710B80"/>
    <w:rsid w:val="00711E4B"/>
    <w:rsid w:val="00712AAC"/>
    <w:rsid w:val="00716085"/>
    <w:rsid w:val="00716CE7"/>
    <w:rsid w:val="00720224"/>
    <w:rsid w:val="007243C3"/>
    <w:rsid w:val="00724750"/>
    <w:rsid w:val="00725E41"/>
    <w:rsid w:val="00726F35"/>
    <w:rsid w:val="00734AC6"/>
    <w:rsid w:val="00735FB4"/>
    <w:rsid w:val="00736CC3"/>
    <w:rsid w:val="0074089B"/>
    <w:rsid w:val="00743A78"/>
    <w:rsid w:val="00743C74"/>
    <w:rsid w:val="00743E8D"/>
    <w:rsid w:val="00744675"/>
    <w:rsid w:val="007446E8"/>
    <w:rsid w:val="00746E54"/>
    <w:rsid w:val="007539C7"/>
    <w:rsid w:val="00753C68"/>
    <w:rsid w:val="00755F81"/>
    <w:rsid w:val="00756B8A"/>
    <w:rsid w:val="0076534C"/>
    <w:rsid w:val="007664D9"/>
    <w:rsid w:val="00772D23"/>
    <w:rsid w:val="007770C7"/>
    <w:rsid w:val="0078143C"/>
    <w:rsid w:val="00785D49"/>
    <w:rsid w:val="00791A8A"/>
    <w:rsid w:val="007921F2"/>
    <w:rsid w:val="00795799"/>
    <w:rsid w:val="00795B20"/>
    <w:rsid w:val="007A0A1F"/>
    <w:rsid w:val="007A7402"/>
    <w:rsid w:val="007B2D55"/>
    <w:rsid w:val="007B32A5"/>
    <w:rsid w:val="007B3E08"/>
    <w:rsid w:val="007B60AE"/>
    <w:rsid w:val="007B6797"/>
    <w:rsid w:val="007C017C"/>
    <w:rsid w:val="007C2F6A"/>
    <w:rsid w:val="007C3D3C"/>
    <w:rsid w:val="007C5C39"/>
    <w:rsid w:val="007C749E"/>
    <w:rsid w:val="007D20B9"/>
    <w:rsid w:val="007D49F1"/>
    <w:rsid w:val="007E5840"/>
    <w:rsid w:val="007E6765"/>
    <w:rsid w:val="007F0583"/>
    <w:rsid w:val="007F2C9E"/>
    <w:rsid w:val="007F42CD"/>
    <w:rsid w:val="007F58FF"/>
    <w:rsid w:val="007F61E5"/>
    <w:rsid w:val="007F655E"/>
    <w:rsid w:val="007F6798"/>
    <w:rsid w:val="0080016C"/>
    <w:rsid w:val="00800D78"/>
    <w:rsid w:val="00800DE4"/>
    <w:rsid w:val="00801B6F"/>
    <w:rsid w:val="00801E1A"/>
    <w:rsid w:val="008055F6"/>
    <w:rsid w:val="008153DB"/>
    <w:rsid w:val="0082116B"/>
    <w:rsid w:val="008224E9"/>
    <w:rsid w:val="00822670"/>
    <w:rsid w:val="008237BF"/>
    <w:rsid w:val="008272BF"/>
    <w:rsid w:val="00830FD3"/>
    <w:rsid w:val="008346C9"/>
    <w:rsid w:val="00835BFC"/>
    <w:rsid w:val="00837322"/>
    <w:rsid w:val="00837B69"/>
    <w:rsid w:val="00837F14"/>
    <w:rsid w:val="0084235A"/>
    <w:rsid w:val="008446B3"/>
    <w:rsid w:val="00847B0B"/>
    <w:rsid w:val="00847E1D"/>
    <w:rsid w:val="00850184"/>
    <w:rsid w:val="00850A94"/>
    <w:rsid w:val="00853281"/>
    <w:rsid w:val="0085380E"/>
    <w:rsid w:val="008579D6"/>
    <w:rsid w:val="00864256"/>
    <w:rsid w:val="00864473"/>
    <w:rsid w:val="008648B2"/>
    <w:rsid w:val="0087123B"/>
    <w:rsid w:val="00871D39"/>
    <w:rsid w:val="0087270B"/>
    <w:rsid w:val="008733E9"/>
    <w:rsid w:val="008747BF"/>
    <w:rsid w:val="008748B7"/>
    <w:rsid w:val="008756CC"/>
    <w:rsid w:val="00876A6B"/>
    <w:rsid w:val="008801CD"/>
    <w:rsid w:val="00880589"/>
    <w:rsid w:val="008805D9"/>
    <w:rsid w:val="00881C88"/>
    <w:rsid w:val="00882A50"/>
    <w:rsid w:val="00884DB4"/>
    <w:rsid w:val="00885303"/>
    <w:rsid w:val="00885D9E"/>
    <w:rsid w:val="0088781D"/>
    <w:rsid w:val="008909A8"/>
    <w:rsid w:val="00891622"/>
    <w:rsid w:val="00891D04"/>
    <w:rsid w:val="00896154"/>
    <w:rsid w:val="008A2372"/>
    <w:rsid w:val="008B3412"/>
    <w:rsid w:val="008B4AA2"/>
    <w:rsid w:val="008C043C"/>
    <w:rsid w:val="008C1D17"/>
    <w:rsid w:val="008C398E"/>
    <w:rsid w:val="008C7AA0"/>
    <w:rsid w:val="008D03E9"/>
    <w:rsid w:val="008D1355"/>
    <w:rsid w:val="008D4400"/>
    <w:rsid w:val="008E795A"/>
    <w:rsid w:val="008F1BEF"/>
    <w:rsid w:val="008F5BFA"/>
    <w:rsid w:val="009004B2"/>
    <w:rsid w:val="00901475"/>
    <w:rsid w:val="0090248F"/>
    <w:rsid w:val="0090355B"/>
    <w:rsid w:val="00907122"/>
    <w:rsid w:val="00914D9C"/>
    <w:rsid w:val="00922EBC"/>
    <w:rsid w:val="00926192"/>
    <w:rsid w:val="009307CD"/>
    <w:rsid w:val="00931E10"/>
    <w:rsid w:val="00932493"/>
    <w:rsid w:val="0093388B"/>
    <w:rsid w:val="009356F3"/>
    <w:rsid w:val="00940B5A"/>
    <w:rsid w:val="00941CD1"/>
    <w:rsid w:val="0094407C"/>
    <w:rsid w:val="00946868"/>
    <w:rsid w:val="00947971"/>
    <w:rsid w:val="009529AC"/>
    <w:rsid w:val="009568C5"/>
    <w:rsid w:val="00963329"/>
    <w:rsid w:val="00963571"/>
    <w:rsid w:val="009645A5"/>
    <w:rsid w:val="0096529D"/>
    <w:rsid w:val="00967485"/>
    <w:rsid w:val="009708C4"/>
    <w:rsid w:val="00972249"/>
    <w:rsid w:val="009758FA"/>
    <w:rsid w:val="009760F3"/>
    <w:rsid w:val="0098197D"/>
    <w:rsid w:val="00982CEA"/>
    <w:rsid w:val="009845BD"/>
    <w:rsid w:val="00985DE1"/>
    <w:rsid w:val="009904B7"/>
    <w:rsid w:val="00997C51"/>
    <w:rsid w:val="009A266F"/>
    <w:rsid w:val="009A3D62"/>
    <w:rsid w:val="009A5FFE"/>
    <w:rsid w:val="009B0ABF"/>
    <w:rsid w:val="009B2FD1"/>
    <w:rsid w:val="009B34CF"/>
    <w:rsid w:val="009B3AED"/>
    <w:rsid w:val="009B400C"/>
    <w:rsid w:val="009B4A2D"/>
    <w:rsid w:val="009B671C"/>
    <w:rsid w:val="009B6819"/>
    <w:rsid w:val="009C086E"/>
    <w:rsid w:val="009C0897"/>
    <w:rsid w:val="009C272E"/>
    <w:rsid w:val="009C3297"/>
    <w:rsid w:val="009C3EE9"/>
    <w:rsid w:val="009C6FA1"/>
    <w:rsid w:val="009D0ECB"/>
    <w:rsid w:val="009D30B3"/>
    <w:rsid w:val="009D30FF"/>
    <w:rsid w:val="009D5197"/>
    <w:rsid w:val="009D5B8F"/>
    <w:rsid w:val="009E4B33"/>
    <w:rsid w:val="009E5027"/>
    <w:rsid w:val="009F16FF"/>
    <w:rsid w:val="009F17AA"/>
    <w:rsid w:val="009F28AF"/>
    <w:rsid w:val="009F28D8"/>
    <w:rsid w:val="009F2DFE"/>
    <w:rsid w:val="009F37CA"/>
    <w:rsid w:val="00A03995"/>
    <w:rsid w:val="00A07222"/>
    <w:rsid w:val="00A0753F"/>
    <w:rsid w:val="00A13C75"/>
    <w:rsid w:val="00A163BF"/>
    <w:rsid w:val="00A17A57"/>
    <w:rsid w:val="00A219B8"/>
    <w:rsid w:val="00A23B8D"/>
    <w:rsid w:val="00A24D02"/>
    <w:rsid w:val="00A25FE6"/>
    <w:rsid w:val="00A27263"/>
    <w:rsid w:val="00A3321C"/>
    <w:rsid w:val="00A3497F"/>
    <w:rsid w:val="00A354D3"/>
    <w:rsid w:val="00A409AA"/>
    <w:rsid w:val="00A42675"/>
    <w:rsid w:val="00A42995"/>
    <w:rsid w:val="00A53C99"/>
    <w:rsid w:val="00A56948"/>
    <w:rsid w:val="00A57436"/>
    <w:rsid w:val="00A64909"/>
    <w:rsid w:val="00A65CA3"/>
    <w:rsid w:val="00A666C7"/>
    <w:rsid w:val="00A67C43"/>
    <w:rsid w:val="00A70673"/>
    <w:rsid w:val="00A7088B"/>
    <w:rsid w:val="00A71C98"/>
    <w:rsid w:val="00A72C0B"/>
    <w:rsid w:val="00A8126C"/>
    <w:rsid w:val="00A905EB"/>
    <w:rsid w:val="00A90CE0"/>
    <w:rsid w:val="00A9271F"/>
    <w:rsid w:val="00AA4F4A"/>
    <w:rsid w:val="00AA590C"/>
    <w:rsid w:val="00AB088A"/>
    <w:rsid w:val="00AB176C"/>
    <w:rsid w:val="00AB18AD"/>
    <w:rsid w:val="00AB2DA2"/>
    <w:rsid w:val="00AB3970"/>
    <w:rsid w:val="00AB4431"/>
    <w:rsid w:val="00AB51B7"/>
    <w:rsid w:val="00AC0DF9"/>
    <w:rsid w:val="00AC3C0F"/>
    <w:rsid w:val="00AC3EDA"/>
    <w:rsid w:val="00AC409B"/>
    <w:rsid w:val="00AC472A"/>
    <w:rsid w:val="00AD0124"/>
    <w:rsid w:val="00AD31F3"/>
    <w:rsid w:val="00AD4163"/>
    <w:rsid w:val="00AD456B"/>
    <w:rsid w:val="00AE2370"/>
    <w:rsid w:val="00AE3914"/>
    <w:rsid w:val="00AE59E7"/>
    <w:rsid w:val="00AE6760"/>
    <w:rsid w:val="00AE74FB"/>
    <w:rsid w:val="00AF6E92"/>
    <w:rsid w:val="00B06DD5"/>
    <w:rsid w:val="00B073C7"/>
    <w:rsid w:val="00B142DE"/>
    <w:rsid w:val="00B219F3"/>
    <w:rsid w:val="00B23B61"/>
    <w:rsid w:val="00B3152F"/>
    <w:rsid w:val="00B32109"/>
    <w:rsid w:val="00B34407"/>
    <w:rsid w:val="00B3446A"/>
    <w:rsid w:val="00B45D86"/>
    <w:rsid w:val="00B45FA6"/>
    <w:rsid w:val="00B46AD7"/>
    <w:rsid w:val="00B52BE7"/>
    <w:rsid w:val="00B53A28"/>
    <w:rsid w:val="00B53DFC"/>
    <w:rsid w:val="00B553DE"/>
    <w:rsid w:val="00B61307"/>
    <w:rsid w:val="00B70A90"/>
    <w:rsid w:val="00B74ABB"/>
    <w:rsid w:val="00B74B69"/>
    <w:rsid w:val="00B84492"/>
    <w:rsid w:val="00B85ACC"/>
    <w:rsid w:val="00B86548"/>
    <w:rsid w:val="00B879F2"/>
    <w:rsid w:val="00B911EC"/>
    <w:rsid w:val="00B9663D"/>
    <w:rsid w:val="00BA7270"/>
    <w:rsid w:val="00BB1A9E"/>
    <w:rsid w:val="00BB48C8"/>
    <w:rsid w:val="00BC1EB0"/>
    <w:rsid w:val="00BC2AAC"/>
    <w:rsid w:val="00BC3F55"/>
    <w:rsid w:val="00BC652A"/>
    <w:rsid w:val="00BD047B"/>
    <w:rsid w:val="00BD2C54"/>
    <w:rsid w:val="00BE030A"/>
    <w:rsid w:val="00BE13BB"/>
    <w:rsid w:val="00BE1F5D"/>
    <w:rsid w:val="00BE2491"/>
    <w:rsid w:val="00BE4B0E"/>
    <w:rsid w:val="00BF0BAC"/>
    <w:rsid w:val="00BF47DB"/>
    <w:rsid w:val="00BF5FC7"/>
    <w:rsid w:val="00C064AC"/>
    <w:rsid w:val="00C064D9"/>
    <w:rsid w:val="00C110A9"/>
    <w:rsid w:val="00C13411"/>
    <w:rsid w:val="00C142FE"/>
    <w:rsid w:val="00C14662"/>
    <w:rsid w:val="00C15069"/>
    <w:rsid w:val="00C1688A"/>
    <w:rsid w:val="00C22888"/>
    <w:rsid w:val="00C2374F"/>
    <w:rsid w:val="00C251CB"/>
    <w:rsid w:val="00C26C04"/>
    <w:rsid w:val="00C3067E"/>
    <w:rsid w:val="00C30A20"/>
    <w:rsid w:val="00C30B06"/>
    <w:rsid w:val="00C3142B"/>
    <w:rsid w:val="00C32FA1"/>
    <w:rsid w:val="00C35B33"/>
    <w:rsid w:val="00C36B19"/>
    <w:rsid w:val="00C3776D"/>
    <w:rsid w:val="00C403BA"/>
    <w:rsid w:val="00C4278A"/>
    <w:rsid w:val="00C45DE2"/>
    <w:rsid w:val="00C5339F"/>
    <w:rsid w:val="00C542E3"/>
    <w:rsid w:val="00C57368"/>
    <w:rsid w:val="00C612AA"/>
    <w:rsid w:val="00C61CEA"/>
    <w:rsid w:val="00C625DF"/>
    <w:rsid w:val="00C62DC7"/>
    <w:rsid w:val="00C63FE2"/>
    <w:rsid w:val="00C65AFB"/>
    <w:rsid w:val="00C65E63"/>
    <w:rsid w:val="00C6642C"/>
    <w:rsid w:val="00C71D8B"/>
    <w:rsid w:val="00C8138E"/>
    <w:rsid w:val="00C81E44"/>
    <w:rsid w:val="00C82A81"/>
    <w:rsid w:val="00C850C7"/>
    <w:rsid w:val="00C94295"/>
    <w:rsid w:val="00CB036D"/>
    <w:rsid w:val="00CB0C09"/>
    <w:rsid w:val="00CB2F48"/>
    <w:rsid w:val="00CB6F72"/>
    <w:rsid w:val="00CC033B"/>
    <w:rsid w:val="00CC0BFB"/>
    <w:rsid w:val="00CC259B"/>
    <w:rsid w:val="00CC3061"/>
    <w:rsid w:val="00CC388A"/>
    <w:rsid w:val="00CC429B"/>
    <w:rsid w:val="00CC4EA5"/>
    <w:rsid w:val="00CC5963"/>
    <w:rsid w:val="00CC5D88"/>
    <w:rsid w:val="00CC73D5"/>
    <w:rsid w:val="00CC7CB6"/>
    <w:rsid w:val="00CC7D1C"/>
    <w:rsid w:val="00CD1F33"/>
    <w:rsid w:val="00CD4903"/>
    <w:rsid w:val="00CD509A"/>
    <w:rsid w:val="00CD7B9C"/>
    <w:rsid w:val="00CE1290"/>
    <w:rsid w:val="00CE58A9"/>
    <w:rsid w:val="00CF2100"/>
    <w:rsid w:val="00CF38AA"/>
    <w:rsid w:val="00CF4A32"/>
    <w:rsid w:val="00CF6194"/>
    <w:rsid w:val="00CF697D"/>
    <w:rsid w:val="00CF7BA2"/>
    <w:rsid w:val="00D00DA1"/>
    <w:rsid w:val="00D01418"/>
    <w:rsid w:val="00D01891"/>
    <w:rsid w:val="00D04713"/>
    <w:rsid w:val="00D05FD6"/>
    <w:rsid w:val="00D06C12"/>
    <w:rsid w:val="00D10719"/>
    <w:rsid w:val="00D10B0E"/>
    <w:rsid w:val="00D117BE"/>
    <w:rsid w:val="00D118C1"/>
    <w:rsid w:val="00D12ECA"/>
    <w:rsid w:val="00D16FC3"/>
    <w:rsid w:val="00D17F3C"/>
    <w:rsid w:val="00D20A7D"/>
    <w:rsid w:val="00D229B6"/>
    <w:rsid w:val="00D30DD3"/>
    <w:rsid w:val="00D3163B"/>
    <w:rsid w:val="00D3345B"/>
    <w:rsid w:val="00D35F57"/>
    <w:rsid w:val="00D418EA"/>
    <w:rsid w:val="00D4205F"/>
    <w:rsid w:val="00D45646"/>
    <w:rsid w:val="00D45F2D"/>
    <w:rsid w:val="00D4642A"/>
    <w:rsid w:val="00D47893"/>
    <w:rsid w:val="00D50D46"/>
    <w:rsid w:val="00D51813"/>
    <w:rsid w:val="00D6116F"/>
    <w:rsid w:val="00D7295A"/>
    <w:rsid w:val="00D72A38"/>
    <w:rsid w:val="00D73362"/>
    <w:rsid w:val="00D73918"/>
    <w:rsid w:val="00D75C43"/>
    <w:rsid w:val="00D8066C"/>
    <w:rsid w:val="00D806C7"/>
    <w:rsid w:val="00D8136F"/>
    <w:rsid w:val="00D81725"/>
    <w:rsid w:val="00D8471E"/>
    <w:rsid w:val="00D870F4"/>
    <w:rsid w:val="00D90694"/>
    <w:rsid w:val="00D922AE"/>
    <w:rsid w:val="00D9297B"/>
    <w:rsid w:val="00D9599C"/>
    <w:rsid w:val="00D96126"/>
    <w:rsid w:val="00D97493"/>
    <w:rsid w:val="00DA3033"/>
    <w:rsid w:val="00DA4BD7"/>
    <w:rsid w:val="00DA5476"/>
    <w:rsid w:val="00DA5F29"/>
    <w:rsid w:val="00DA67ED"/>
    <w:rsid w:val="00DB0403"/>
    <w:rsid w:val="00DB0CB7"/>
    <w:rsid w:val="00DB189C"/>
    <w:rsid w:val="00DB551C"/>
    <w:rsid w:val="00DB64B0"/>
    <w:rsid w:val="00DB6CE2"/>
    <w:rsid w:val="00DB7A70"/>
    <w:rsid w:val="00DC04E0"/>
    <w:rsid w:val="00DC0E9B"/>
    <w:rsid w:val="00DC1F9A"/>
    <w:rsid w:val="00DC37B9"/>
    <w:rsid w:val="00DC3B44"/>
    <w:rsid w:val="00DC4233"/>
    <w:rsid w:val="00DC6988"/>
    <w:rsid w:val="00DC6B9F"/>
    <w:rsid w:val="00DD0EC3"/>
    <w:rsid w:val="00DD193B"/>
    <w:rsid w:val="00DD4CDE"/>
    <w:rsid w:val="00DE0099"/>
    <w:rsid w:val="00DE1D7C"/>
    <w:rsid w:val="00DE4144"/>
    <w:rsid w:val="00DE4749"/>
    <w:rsid w:val="00DF036E"/>
    <w:rsid w:val="00DF5092"/>
    <w:rsid w:val="00E054BF"/>
    <w:rsid w:val="00E11C25"/>
    <w:rsid w:val="00E13C12"/>
    <w:rsid w:val="00E14793"/>
    <w:rsid w:val="00E17288"/>
    <w:rsid w:val="00E2051F"/>
    <w:rsid w:val="00E21732"/>
    <w:rsid w:val="00E227FA"/>
    <w:rsid w:val="00E24AFB"/>
    <w:rsid w:val="00E257BF"/>
    <w:rsid w:val="00E35B3D"/>
    <w:rsid w:val="00E401A9"/>
    <w:rsid w:val="00E4458F"/>
    <w:rsid w:val="00E450D8"/>
    <w:rsid w:val="00E457CA"/>
    <w:rsid w:val="00E476B4"/>
    <w:rsid w:val="00E4775A"/>
    <w:rsid w:val="00E53778"/>
    <w:rsid w:val="00E54CE7"/>
    <w:rsid w:val="00E55474"/>
    <w:rsid w:val="00E55477"/>
    <w:rsid w:val="00E6257C"/>
    <w:rsid w:val="00E6341A"/>
    <w:rsid w:val="00E656B9"/>
    <w:rsid w:val="00E663B1"/>
    <w:rsid w:val="00E67314"/>
    <w:rsid w:val="00E7036D"/>
    <w:rsid w:val="00E71D15"/>
    <w:rsid w:val="00E735B8"/>
    <w:rsid w:val="00E735C4"/>
    <w:rsid w:val="00E737F9"/>
    <w:rsid w:val="00E73984"/>
    <w:rsid w:val="00E740F3"/>
    <w:rsid w:val="00E80426"/>
    <w:rsid w:val="00E8379B"/>
    <w:rsid w:val="00E87070"/>
    <w:rsid w:val="00E91997"/>
    <w:rsid w:val="00E93100"/>
    <w:rsid w:val="00E93BEE"/>
    <w:rsid w:val="00E94E10"/>
    <w:rsid w:val="00EA0360"/>
    <w:rsid w:val="00EA1F0B"/>
    <w:rsid w:val="00EA31CC"/>
    <w:rsid w:val="00EA40D3"/>
    <w:rsid w:val="00EA56D3"/>
    <w:rsid w:val="00EA749E"/>
    <w:rsid w:val="00EA7EBE"/>
    <w:rsid w:val="00EA7EE7"/>
    <w:rsid w:val="00EB72AA"/>
    <w:rsid w:val="00EC1F99"/>
    <w:rsid w:val="00EC5D6B"/>
    <w:rsid w:val="00EC6CD2"/>
    <w:rsid w:val="00ED1BC7"/>
    <w:rsid w:val="00ED6C38"/>
    <w:rsid w:val="00ED77FB"/>
    <w:rsid w:val="00EE0726"/>
    <w:rsid w:val="00EE1698"/>
    <w:rsid w:val="00EE40B5"/>
    <w:rsid w:val="00EE7CBF"/>
    <w:rsid w:val="00EF0422"/>
    <w:rsid w:val="00EF51C4"/>
    <w:rsid w:val="00EF7DC9"/>
    <w:rsid w:val="00F06910"/>
    <w:rsid w:val="00F06993"/>
    <w:rsid w:val="00F115FA"/>
    <w:rsid w:val="00F12947"/>
    <w:rsid w:val="00F216D9"/>
    <w:rsid w:val="00F22FAD"/>
    <w:rsid w:val="00F25D20"/>
    <w:rsid w:val="00F265A9"/>
    <w:rsid w:val="00F26887"/>
    <w:rsid w:val="00F30356"/>
    <w:rsid w:val="00F31B15"/>
    <w:rsid w:val="00F35B7D"/>
    <w:rsid w:val="00F35B8B"/>
    <w:rsid w:val="00F36602"/>
    <w:rsid w:val="00F43733"/>
    <w:rsid w:val="00F454F4"/>
    <w:rsid w:val="00F4606E"/>
    <w:rsid w:val="00F466D9"/>
    <w:rsid w:val="00F520B8"/>
    <w:rsid w:val="00F52E54"/>
    <w:rsid w:val="00F54957"/>
    <w:rsid w:val="00F555DF"/>
    <w:rsid w:val="00F55684"/>
    <w:rsid w:val="00F5634F"/>
    <w:rsid w:val="00F57777"/>
    <w:rsid w:val="00F57833"/>
    <w:rsid w:val="00F61704"/>
    <w:rsid w:val="00F620F3"/>
    <w:rsid w:val="00F62900"/>
    <w:rsid w:val="00F655F8"/>
    <w:rsid w:val="00F66F56"/>
    <w:rsid w:val="00F74208"/>
    <w:rsid w:val="00F747B1"/>
    <w:rsid w:val="00F74AE3"/>
    <w:rsid w:val="00F77CB7"/>
    <w:rsid w:val="00F80C17"/>
    <w:rsid w:val="00F86432"/>
    <w:rsid w:val="00F9290A"/>
    <w:rsid w:val="00F95507"/>
    <w:rsid w:val="00F95633"/>
    <w:rsid w:val="00F9585D"/>
    <w:rsid w:val="00F96D42"/>
    <w:rsid w:val="00F96E7A"/>
    <w:rsid w:val="00FA7024"/>
    <w:rsid w:val="00FA75FB"/>
    <w:rsid w:val="00FA79F6"/>
    <w:rsid w:val="00FB0CA7"/>
    <w:rsid w:val="00FB10DF"/>
    <w:rsid w:val="00FB11BA"/>
    <w:rsid w:val="00FB37D8"/>
    <w:rsid w:val="00FB3917"/>
    <w:rsid w:val="00FB615A"/>
    <w:rsid w:val="00FB66D3"/>
    <w:rsid w:val="00FC2005"/>
    <w:rsid w:val="00FC633C"/>
    <w:rsid w:val="00FD3279"/>
    <w:rsid w:val="00FD5A27"/>
    <w:rsid w:val="00FD6E0A"/>
    <w:rsid w:val="00FD7A7B"/>
    <w:rsid w:val="00FE0D9F"/>
    <w:rsid w:val="00FE2F71"/>
    <w:rsid w:val="00FF0AFD"/>
    <w:rsid w:val="00FF1163"/>
    <w:rsid w:val="00FF2E55"/>
    <w:rsid w:val="00FF322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5057"/>
    <o:shapelayout v:ext="edit">
      <o:idmap v:ext="edit" data="1"/>
    </o:shapelayout>
  </w:shapeDefaults>
  <w:decimalSymbol w:val="."/>
  <w:listSeparator w:val=","/>
  <w14:docId w14:val="5B9F984E"/>
  <w15:chartTrackingRefBased/>
  <w15:docId w15:val="{8AF17855-FED3-440A-AA4C-1F53DCB9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GB"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lang w:val="en-US"/>
    </w:rPr>
  </w:style>
  <w:style w:type="paragraph" w:styleId="1">
    <w:name w:val="heading 1"/>
    <w:basedOn w:val="a"/>
    <w:next w:val="a"/>
    <w:link w:val="10"/>
    <w:qFormat/>
    <w:rsid w:val="00AB51B7"/>
    <w:pPr>
      <w:keepNext/>
      <w:numPr>
        <w:numId w:val="2"/>
      </w:numPr>
      <w:snapToGrid w:val="0"/>
      <w:spacing w:line="360" w:lineRule="auto"/>
      <w:outlineLvl w:val="0"/>
    </w:pPr>
    <w:rPr>
      <w:rFonts w:ascii="Cambria" w:hAnsi="Cambria"/>
      <w:b/>
      <w:bCs/>
      <w:kern w:val="52"/>
      <w:sz w:val="32"/>
      <w:szCs w:val="52"/>
    </w:rPr>
  </w:style>
  <w:style w:type="paragraph" w:styleId="2">
    <w:name w:val="heading 2"/>
    <w:basedOn w:val="a"/>
    <w:next w:val="a"/>
    <w:link w:val="20"/>
    <w:qFormat/>
    <w:rsid w:val="00AB51B7"/>
    <w:pPr>
      <w:keepNext/>
      <w:numPr>
        <w:ilvl w:val="1"/>
        <w:numId w:val="2"/>
      </w:numPr>
      <w:snapToGrid w:val="0"/>
      <w:spacing w:line="360" w:lineRule="auto"/>
      <w:outlineLvl w:val="1"/>
    </w:pPr>
    <w:rPr>
      <w:rFonts w:ascii="Cambria" w:hAnsi="Cambria"/>
      <w:b/>
      <w:bCs/>
      <w:sz w:val="28"/>
      <w:szCs w:val="48"/>
    </w:rPr>
  </w:style>
  <w:style w:type="paragraph" w:styleId="3">
    <w:name w:val="heading 3"/>
    <w:basedOn w:val="a"/>
    <w:next w:val="a"/>
    <w:link w:val="30"/>
    <w:qFormat/>
    <w:rsid w:val="00527DEE"/>
    <w:pPr>
      <w:keepNext/>
      <w:numPr>
        <w:ilvl w:val="2"/>
        <w:numId w:val="2"/>
      </w:numPr>
      <w:spacing w:line="720" w:lineRule="auto"/>
      <w:outlineLvl w:val="2"/>
    </w:pPr>
    <w:rPr>
      <w:rFonts w:ascii="Cambria" w:hAnsi="Cambria"/>
      <w:b/>
      <w:bCs/>
      <w:sz w:val="36"/>
      <w:szCs w:val="36"/>
    </w:rPr>
  </w:style>
  <w:style w:type="paragraph" w:styleId="4">
    <w:name w:val="heading 4"/>
    <w:basedOn w:val="a"/>
    <w:next w:val="a"/>
    <w:link w:val="40"/>
    <w:qFormat/>
    <w:rsid w:val="00527DEE"/>
    <w:pPr>
      <w:keepNext/>
      <w:numPr>
        <w:ilvl w:val="3"/>
        <w:numId w:val="2"/>
      </w:numPr>
      <w:spacing w:line="720" w:lineRule="auto"/>
      <w:outlineLvl w:val="3"/>
    </w:pPr>
    <w:rPr>
      <w:rFonts w:ascii="Cambria" w:hAnsi="Cambria"/>
      <w:sz w:val="36"/>
      <w:szCs w:val="36"/>
    </w:rPr>
  </w:style>
  <w:style w:type="paragraph" w:styleId="5">
    <w:name w:val="heading 5"/>
    <w:basedOn w:val="a"/>
    <w:next w:val="a"/>
    <w:link w:val="50"/>
    <w:qFormat/>
    <w:rsid w:val="00527DEE"/>
    <w:pPr>
      <w:keepNext/>
      <w:numPr>
        <w:ilvl w:val="4"/>
        <w:numId w:val="2"/>
      </w:numPr>
      <w:spacing w:line="720" w:lineRule="auto"/>
      <w:outlineLvl w:val="4"/>
    </w:pPr>
    <w:rPr>
      <w:rFonts w:ascii="Cambria" w:hAnsi="Cambria"/>
      <w:b/>
      <w:bCs/>
      <w:sz w:val="36"/>
      <w:szCs w:val="36"/>
    </w:rPr>
  </w:style>
  <w:style w:type="paragraph" w:styleId="6">
    <w:name w:val="heading 6"/>
    <w:basedOn w:val="a"/>
    <w:next w:val="a"/>
    <w:link w:val="60"/>
    <w:qFormat/>
    <w:rsid w:val="00527DEE"/>
    <w:pPr>
      <w:keepNext/>
      <w:numPr>
        <w:ilvl w:val="5"/>
        <w:numId w:val="2"/>
      </w:numPr>
      <w:spacing w:line="720" w:lineRule="auto"/>
      <w:outlineLvl w:val="5"/>
    </w:pPr>
    <w:rPr>
      <w:rFonts w:ascii="Cambria" w:hAnsi="Cambria"/>
      <w:sz w:val="36"/>
      <w:szCs w:val="36"/>
    </w:rPr>
  </w:style>
  <w:style w:type="paragraph" w:styleId="7">
    <w:name w:val="heading 7"/>
    <w:basedOn w:val="a"/>
    <w:next w:val="a"/>
    <w:link w:val="70"/>
    <w:qFormat/>
    <w:rsid w:val="00527DEE"/>
    <w:pPr>
      <w:keepNext/>
      <w:numPr>
        <w:ilvl w:val="6"/>
        <w:numId w:val="2"/>
      </w:numPr>
      <w:spacing w:line="720" w:lineRule="auto"/>
      <w:outlineLvl w:val="6"/>
    </w:pPr>
    <w:rPr>
      <w:rFonts w:ascii="Cambria" w:hAnsi="Cambria"/>
      <w:b/>
      <w:bCs/>
      <w:sz w:val="36"/>
      <w:szCs w:val="36"/>
    </w:rPr>
  </w:style>
  <w:style w:type="paragraph" w:styleId="8">
    <w:name w:val="heading 8"/>
    <w:basedOn w:val="a"/>
    <w:next w:val="a"/>
    <w:link w:val="80"/>
    <w:qFormat/>
    <w:rsid w:val="00527DEE"/>
    <w:pPr>
      <w:keepNext/>
      <w:numPr>
        <w:ilvl w:val="7"/>
        <w:numId w:val="2"/>
      </w:numPr>
      <w:spacing w:line="720" w:lineRule="auto"/>
      <w:outlineLvl w:val="7"/>
    </w:pPr>
    <w:rPr>
      <w:rFonts w:ascii="Cambria" w:hAnsi="Cambria"/>
      <w:sz w:val="36"/>
      <w:szCs w:val="36"/>
    </w:rPr>
  </w:style>
  <w:style w:type="paragraph" w:styleId="9">
    <w:name w:val="heading 9"/>
    <w:basedOn w:val="a"/>
    <w:next w:val="a"/>
    <w:link w:val="90"/>
    <w:qFormat/>
    <w:rsid w:val="00527DEE"/>
    <w:pPr>
      <w:keepNext/>
      <w:numPr>
        <w:ilvl w:val="8"/>
        <w:numId w:val="2"/>
      </w:numPr>
      <w:spacing w:line="720" w:lineRule="auto"/>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A4526"/>
    <w:rPr>
      <w:b/>
      <w:bCs/>
    </w:rPr>
  </w:style>
  <w:style w:type="paragraph" w:customStyle="1" w:styleId="11">
    <w:name w:val="清單段落1"/>
    <w:basedOn w:val="a"/>
    <w:qFormat/>
    <w:rsid w:val="00BE030A"/>
    <w:pPr>
      <w:ind w:leftChars="200" w:left="480"/>
    </w:pPr>
    <w:rPr>
      <w:szCs w:val="20"/>
    </w:rPr>
  </w:style>
  <w:style w:type="character" w:styleId="a4">
    <w:name w:val="annotation reference"/>
    <w:semiHidden/>
    <w:rsid w:val="00837322"/>
    <w:rPr>
      <w:sz w:val="18"/>
      <w:szCs w:val="18"/>
    </w:rPr>
  </w:style>
  <w:style w:type="paragraph" w:styleId="a5">
    <w:name w:val="annotation text"/>
    <w:basedOn w:val="a"/>
    <w:link w:val="a6"/>
    <w:semiHidden/>
    <w:rsid w:val="00837322"/>
  </w:style>
  <w:style w:type="paragraph" w:styleId="a7">
    <w:name w:val="annotation subject"/>
    <w:basedOn w:val="a5"/>
    <w:next w:val="a5"/>
    <w:semiHidden/>
    <w:rsid w:val="00837322"/>
    <w:rPr>
      <w:b/>
      <w:bCs/>
    </w:rPr>
  </w:style>
  <w:style w:type="paragraph" w:styleId="a8">
    <w:name w:val="Balloon Text"/>
    <w:basedOn w:val="a"/>
    <w:semiHidden/>
    <w:rsid w:val="00837322"/>
    <w:rPr>
      <w:rFonts w:ascii="Arial" w:hAnsi="Arial"/>
      <w:sz w:val="18"/>
      <w:szCs w:val="18"/>
    </w:rPr>
  </w:style>
  <w:style w:type="table" w:styleId="a9">
    <w:name w:val="Table Grid"/>
    <w:basedOn w:val="a1"/>
    <w:rsid w:val="00566BB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rsid w:val="00A23B8D"/>
    <w:pPr>
      <w:jc w:val="both"/>
    </w:pPr>
    <w:rPr>
      <w:rFonts w:ascii="Tahoma" w:eastAsia="SimSun" w:hAnsi="Tahoma"/>
      <w:szCs w:val="20"/>
      <w:lang w:eastAsia="zh-CN"/>
    </w:rPr>
  </w:style>
  <w:style w:type="character" w:customStyle="1" w:styleId="tabletitle1">
    <w:name w:val="tabletitle1"/>
    <w:rsid w:val="00A23B8D"/>
    <w:rPr>
      <w:rFonts w:ascii="Arial" w:hAnsi="Arial" w:cs="Arial" w:hint="default"/>
      <w:color w:val="666666"/>
      <w:sz w:val="24"/>
      <w:szCs w:val="24"/>
    </w:rPr>
  </w:style>
  <w:style w:type="paragraph" w:styleId="aa">
    <w:name w:val="footer"/>
    <w:basedOn w:val="a"/>
    <w:link w:val="ab"/>
    <w:uiPriority w:val="99"/>
    <w:rsid w:val="00A23B8D"/>
    <w:pPr>
      <w:tabs>
        <w:tab w:val="center" w:pos="4153"/>
        <w:tab w:val="right" w:pos="8306"/>
      </w:tabs>
      <w:snapToGrid w:val="0"/>
    </w:pPr>
    <w:rPr>
      <w:sz w:val="20"/>
      <w:szCs w:val="20"/>
      <w:lang w:val="x-none" w:eastAsia="x-none"/>
    </w:rPr>
  </w:style>
  <w:style w:type="character" w:styleId="ac">
    <w:name w:val="page number"/>
    <w:basedOn w:val="a0"/>
    <w:rsid w:val="00A23B8D"/>
  </w:style>
  <w:style w:type="character" w:customStyle="1" w:styleId="shorttext">
    <w:name w:val="short_text"/>
    <w:basedOn w:val="a0"/>
    <w:rsid w:val="00A23B8D"/>
  </w:style>
  <w:style w:type="paragraph" w:styleId="ad">
    <w:name w:val="header"/>
    <w:basedOn w:val="a"/>
    <w:link w:val="ae"/>
    <w:uiPriority w:val="99"/>
    <w:rsid w:val="00A23B8D"/>
    <w:pPr>
      <w:tabs>
        <w:tab w:val="center" w:pos="4153"/>
        <w:tab w:val="right" w:pos="8306"/>
      </w:tabs>
      <w:snapToGrid w:val="0"/>
    </w:pPr>
    <w:rPr>
      <w:sz w:val="20"/>
      <w:szCs w:val="20"/>
    </w:rPr>
  </w:style>
  <w:style w:type="character" w:customStyle="1" w:styleId="ae">
    <w:name w:val="頁首 字元"/>
    <w:link w:val="ad"/>
    <w:uiPriority w:val="99"/>
    <w:rsid w:val="00A23B8D"/>
    <w:rPr>
      <w:rFonts w:eastAsia="新細明體"/>
      <w:kern w:val="2"/>
      <w:lang w:val="en-US" w:eastAsia="zh-TW" w:bidi="ar-SA"/>
    </w:rPr>
  </w:style>
  <w:style w:type="paragraph" w:styleId="12">
    <w:name w:val="toc 1"/>
    <w:basedOn w:val="a"/>
    <w:next w:val="a"/>
    <w:autoRedefine/>
    <w:uiPriority w:val="39"/>
    <w:qFormat/>
    <w:rsid w:val="009760F3"/>
    <w:pPr>
      <w:tabs>
        <w:tab w:val="left" w:pos="567"/>
        <w:tab w:val="right" w:leader="dot" w:pos="7927"/>
      </w:tabs>
      <w:snapToGrid w:val="0"/>
      <w:spacing w:before="120" w:after="120"/>
      <w:jc w:val="center"/>
    </w:pPr>
    <w:rPr>
      <w:rFonts w:ascii="Calibri" w:hAnsi="Calibri"/>
      <w:b/>
      <w:bCs/>
      <w:caps/>
      <w:sz w:val="28"/>
      <w:szCs w:val="28"/>
    </w:rPr>
  </w:style>
  <w:style w:type="paragraph" w:styleId="21">
    <w:name w:val="toc 2"/>
    <w:basedOn w:val="a"/>
    <w:next w:val="a"/>
    <w:autoRedefine/>
    <w:uiPriority w:val="39"/>
    <w:qFormat/>
    <w:rsid w:val="009B3AED"/>
    <w:pPr>
      <w:ind w:left="240"/>
    </w:pPr>
    <w:rPr>
      <w:rFonts w:ascii="Calibri" w:hAnsi="Calibri"/>
      <w:smallCaps/>
      <w:sz w:val="20"/>
      <w:szCs w:val="20"/>
    </w:rPr>
  </w:style>
  <w:style w:type="paragraph" w:styleId="31">
    <w:name w:val="toc 3"/>
    <w:basedOn w:val="a"/>
    <w:next w:val="a"/>
    <w:autoRedefine/>
    <w:uiPriority w:val="39"/>
    <w:qFormat/>
    <w:rsid w:val="009B3AED"/>
    <w:pPr>
      <w:ind w:left="480"/>
    </w:pPr>
    <w:rPr>
      <w:rFonts w:ascii="Calibri" w:hAnsi="Calibri"/>
      <w:i/>
      <w:iCs/>
      <w:sz w:val="20"/>
      <w:szCs w:val="20"/>
    </w:rPr>
  </w:style>
  <w:style w:type="paragraph" w:styleId="41">
    <w:name w:val="toc 4"/>
    <w:basedOn w:val="a"/>
    <w:next w:val="a"/>
    <w:autoRedefine/>
    <w:rsid w:val="009B3AED"/>
    <w:pPr>
      <w:ind w:left="720"/>
    </w:pPr>
    <w:rPr>
      <w:rFonts w:ascii="Calibri" w:hAnsi="Calibri"/>
      <w:sz w:val="18"/>
      <w:szCs w:val="18"/>
    </w:rPr>
  </w:style>
  <w:style w:type="paragraph" w:styleId="51">
    <w:name w:val="toc 5"/>
    <w:basedOn w:val="a"/>
    <w:next w:val="a"/>
    <w:autoRedefine/>
    <w:rsid w:val="009B3AED"/>
    <w:pPr>
      <w:ind w:left="960"/>
    </w:pPr>
    <w:rPr>
      <w:rFonts w:ascii="Calibri" w:hAnsi="Calibri"/>
      <w:sz w:val="18"/>
      <w:szCs w:val="18"/>
    </w:rPr>
  </w:style>
  <w:style w:type="paragraph" w:styleId="61">
    <w:name w:val="toc 6"/>
    <w:basedOn w:val="a"/>
    <w:next w:val="a"/>
    <w:autoRedefine/>
    <w:rsid w:val="009B3AED"/>
    <w:pPr>
      <w:ind w:left="1200"/>
    </w:pPr>
    <w:rPr>
      <w:rFonts w:ascii="Calibri" w:hAnsi="Calibri"/>
      <w:sz w:val="18"/>
      <w:szCs w:val="18"/>
    </w:rPr>
  </w:style>
  <w:style w:type="paragraph" w:styleId="71">
    <w:name w:val="toc 7"/>
    <w:basedOn w:val="a"/>
    <w:next w:val="a"/>
    <w:autoRedefine/>
    <w:rsid w:val="009B3AED"/>
    <w:pPr>
      <w:ind w:left="1440"/>
    </w:pPr>
    <w:rPr>
      <w:rFonts w:ascii="Calibri" w:hAnsi="Calibri"/>
      <w:sz w:val="18"/>
      <w:szCs w:val="18"/>
    </w:rPr>
  </w:style>
  <w:style w:type="paragraph" w:styleId="81">
    <w:name w:val="toc 8"/>
    <w:basedOn w:val="a"/>
    <w:next w:val="a"/>
    <w:autoRedefine/>
    <w:rsid w:val="009B3AED"/>
    <w:pPr>
      <w:ind w:left="1680"/>
    </w:pPr>
    <w:rPr>
      <w:rFonts w:ascii="Calibri" w:hAnsi="Calibri"/>
      <w:sz w:val="18"/>
      <w:szCs w:val="18"/>
    </w:rPr>
  </w:style>
  <w:style w:type="paragraph" w:styleId="91">
    <w:name w:val="toc 9"/>
    <w:basedOn w:val="a"/>
    <w:next w:val="a"/>
    <w:autoRedefine/>
    <w:rsid w:val="009B3AED"/>
    <w:pPr>
      <w:ind w:left="1920"/>
    </w:pPr>
    <w:rPr>
      <w:rFonts w:ascii="Calibri" w:hAnsi="Calibri"/>
      <w:sz w:val="18"/>
      <w:szCs w:val="18"/>
    </w:rPr>
  </w:style>
  <w:style w:type="character" w:customStyle="1" w:styleId="10">
    <w:name w:val="標題 1 字元"/>
    <w:link w:val="1"/>
    <w:rsid w:val="00AB51B7"/>
    <w:rPr>
      <w:rFonts w:ascii="Cambria" w:hAnsi="Cambria"/>
      <w:b/>
      <w:bCs/>
      <w:kern w:val="52"/>
      <w:sz w:val="32"/>
      <w:szCs w:val="52"/>
      <w:lang w:val="en-US"/>
    </w:rPr>
  </w:style>
  <w:style w:type="character" w:styleId="af">
    <w:name w:val="Hyperlink"/>
    <w:uiPriority w:val="99"/>
    <w:unhideWhenUsed/>
    <w:rsid w:val="009B3AED"/>
    <w:rPr>
      <w:color w:val="0000FF"/>
      <w:u w:val="single"/>
    </w:rPr>
  </w:style>
  <w:style w:type="character" w:customStyle="1" w:styleId="20">
    <w:name w:val="標題 2 字元"/>
    <w:link w:val="2"/>
    <w:rsid w:val="00AB51B7"/>
    <w:rPr>
      <w:rFonts w:ascii="Cambria" w:hAnsi="Cambria"/>
      <w:b/>
      <w:bCs/>
      <w:kern w:val="2"/>
      <w:sz w:val="28"/>
      <w:szCs w:val="48"/>
      <w:lang w:val="en-US"/>
    </w:rPr>
  </w:style>
  <w:style w:type="character" w:customStyle="1" w:styleId="content">
    <w:name w:val="content"/>
    <w:basedOn w:val="a0"/>
    <w:rsid w:val="005C2F0E"/>
  </w:style>
  <w:style w:type="paragraph" w:customStyle="1" w:styleId="13">
    <w:name w:val="目錄標題1"/>
    <w:basedOn w:val="1"/>
    <w:next w:val="a"/>
    <w:uiPriority w:val="39"/>
    <w:qFormat/>
    <w:rsid w:val="00F216D9"/>
    <w:pPr>
      <w:keepLines/>
      <w:widowControl/>
      <w:spacing w:before="480" w:line="276" w:lineRule="auto"/>
      <w:outlineLvl w:val="9"/>
    </w:pPr>
    <w:rPr>
      <w:color w:val="365F91"/>
      <w:kern w:val="0"/>
      <w:sz w:val="28"/>
      <w:szCs w:val="28"/>
      <w:lang w:eastAsia="zh-HK"/>
    </w:rPr>
  </w:style>
  <w:style w:type="paragraph" w:customStyle="1" w:styleId="14">
    <w:name w:val="修訂1"/>
    <w:hidden/>
    <w:uiPriority w:val="99"/>
    <w:semiHidden/>
    <w:rsid w:val="00B32109"/>
    <w:rPr>
      <w:kern w:val="2"/>
      <w:sz w:val="24"/>
      <w:szCs w:val="24"/>
      <w:lang w:val="en-US"/>
    </w:rPr>
  </w:style>
  <w:style w:type="paragraph" w:customStyle="1" w:styleId="22">
    <w:name w:val="清單段落2"/>
    <w:basedOn w:val="a"/>
    <w:uiPriority w:val="34"/>
    <w:qFormat/>
    <w:rsid w:val="00B61307"/>
    <w:pPr>
      <w:ind w:leftChars="200" w:left="480"/>
    </w:pPr>
  </w:style>
  <w:style w:type="character" w:customStyle="1" w:styleId="30">
    <w:name w:val="標題 3 字元"/>
    <w:link w:val="3"/>
    <w:rsid w:val="00527DEE"/>
    <w:rPr>
      <w:rFonts w:ascii="Cambria" w:hAnsi="Cambria"/>
      <w:b/>
      <w:bCs/>
      <w:kern w:val="2"/>
      <w:sz w:val="36"/>
      <w:szCs w:val="36"/>
      <w:lang w:val="en-US"/>
    </w:rPr>
  </w:style>
  <w:style w:type="character" w:customStyle="1" w:styleId="40">
    <w:name w:val="標題 4 字元"/>
    <w:link w:val="4"/>
    <w:rsid w:val="00527DEE"/>
    <w:rPr>
      <w:rFonts w:ascii="Cambria" w:hAnsi="Cambria"/>
      <w:kern w:val="2"/>
      <w:sz w:val="36"/>
      <w:szCs w:val="36"/>
      <w:lang w:val="en-US"/>
    </w:rPr>
  </w:style>
  <w:style w:type="character" w:customStyle="1" w:styleId="50">
    <w:name w:val="標題 5 字元"/>
    <w:link w:val="5"/>
    <w:rsid w:val="00527DEE"/>
    <w:rPr>
      <w:rFonts w:ascii="Cambria" w:hAnsi="Cambria"/>
      <w:b/>
      <w:bCs/>
      <w:kern w:val="2"/>
      <w:sz w:val="36"/>
      <w:szCs w:val="36"/>
      <w:lang w:val="en-US"/>
    </w:rPr>
  </w:style>
  <w:style w:type="character" w:customStyle="1" w:styleId="60">
    <w:name w:val="標題 6 字元"/>
    <w:link w:val="6"/>
    <w:rsid w:val="00527DEE"/>
    <w:rPr>
      <w:rFonts w:ascii="Cambria" w:hAnsi="Cambria"/>
      <w:kern w:val="2"/>
      <w:sz w:val="36"/>
      <w:szCs w:val="36"/>
      <w:lang w:val="en-US"/>
    </w:rPr>
  </w:style>
  <w:style w:type="character" w:customStyle="1" w:styleId="70">
    <w:name w:val="標題 7 字元"/>
    <w:link w:val="7"/>
    <w:rsid w:val="00527DEE"/>
    <w:rPr>
      <w:rFonts w:ascii="Cambria" w:hAnsi="Cambria"/>
      <w:b/>
      <w:bCs/>
      <w:kern w:val="2"/>
      <w:sz w:val="36"/>
      <w:szCs w:val="36"/>
      <w:lang w:val="en-US"/>
    </w:rPr>
  </w:style>
  <w:style w:type="character" w:customStyle="1" w:styleId="80">
    <w:name w:val="標題 8 字元"/>
    <w:link w:val="8"/>
    <w:rsid w:val="00527DEE"/>
    <w:rPr>
      <w:rFonts w:ascii="Cambria" w:hAnsi="Cambria"/>
      <w:kern w:val="2"/>
      <w:sz w:val="36"/>
      <w:szCs w:val="36"/>
      <w:lang w:val="en-US"/>
    </w:rPr>
  </w:style>
  <w:style w:type="character" w:customStyle="1" w:styleId="90">
    <w:name w:val="標題 9 字元"/>
    <w:link w:val="9"/>
    <w:rsid w:val="00527DEE"/>
    <w:rPr>
      <w:rFonts w:ascii="Cambria" w:hAnsi="Cambria"/>
      <w:kern w:val="2"/>
      <w:sz w:val="36"/>
      <w:szCs w:val="36"/>
      <w:lang w:val="en-US"/>
    </w:rPr>
  </w:style>
  <w:style w:type="paragraph" w:customStyle="1" w:styleId="Style1">
    <w:name w:val="Style1"/>
    <w:basedOn w:val="1"/>
    <w:link w:val="Style1Char"/>
    <w:rsid w:val="00AB51B7"/>
    <w:pPr>
      <w:tabs>
        <w:tab w:val="left" w:pos="851"/>
      </w:tabs>
      <w:ind w:left="851" w:hanging="851"/>
    </w:pPr>
  </w:style>
  <w:style w:type="paragraph" w:customStyle="1" w:styleId="Style01">
    <w:name w:val="Style01"/>
    <w:basedOn w:val="1"/>
    <w:link w:val="Style01Char"/>
    <w:rsid w:val="00AB51B7"/>
    <w:pPr>
      <w:tabs>
        <w:tab w:val="left" w:pos="851"/>
      </w:tabs>
      <w:ind w:left="851" w:hanging="851"/>
    </w:pPr>
  </w:style>
  <w:style w:type="character" w:customStyle="1" w:styleId="Style1Char">
    <w:name w:val="Style1 Char"/>
    <w:basedOn w:val="10"/>
    <w:link w:val="Style1"/>
    <w:rsid w:val="00AB51B7"/>
    <w:rPr>
      <w:rFonts w:ascii="Cambria" w:hAnsi="Cambria"/>
      <w:b/>
      <w:bCs/>
      <w:kern w:val="52"/>
      <w:sz w:val="32"/>
      <w:szCs w:val="52"/>
      <w:lang w:val="en-US"/>
    </w:rPr>
  </w:style>
  <w:style w:type="paragraph" w:customStyle="1" w:styleId="Style02">
    <w:name w:val="Style02"/>
    <w:basedOn w:val="2"/>
    <w:link w:val="Style02Char"/>
    <w:rsid w:val="00AB51B7"/>
    <w:pPr>
      <w:tabs>
        <w:tab w:val="left" w:pos="851"/>
      </w:tabs>
      <w:ind w:left="851" w:hanging="851"/>
    </w:pPr>
  </w:style>
  <w:style w:type="character" w:customStyle="1" w:styleId="Style01Char">
    <w:name w:val="Style01 Char"/>
    <w:basedOn w:val="10"/>
    <w:link w:val="Style01"/>
    <w:rsid w:val="00AB51B7"/>
    <w:rPr>
      <w:rFonts w:ascii="Cambria" w:hAnsi="Cambria"/>
      <w:b/>
      <w:bCs/>
      <w:kern w:val="52"/>
      <w:sz w:val="32"/>
      <w:szCs w:val="52"/>
      <w:lang w:val="en-US"/>
    </w:rPr>
  </w:style>
  <w:style w:type="paragraph" w:customStyle="1" w:styleId="Style10">
    <w:name w:val="Style1/"/>
    <w:basedOn w:val="Style01"/>
    <w:link w:val="Style1Char0"/>
    <w:qFormat/>
    <w:rsid w:val="00AB51B7"/>
    <w:pPr>
      <w:spacing w:line="276" w:lineRule="auto"/>
      <w:ind w:left="480" w:hanging="480"/>
    </w:pPr>
  </w:style>
  <w:style w:type="character" w:customStyle="1" w:styleId="Style02Char">
    <w:name w:val="Style02 Char"/>
    <w:link w:val="Style02"/>
    <w:rsid w:val="00AB51B7"/>
    <w:rPr>
      <w:rFonts w:ascii="Cambria" w:hAnsi="Cambria"/>
      <w:b/>
      <w:bCs/>
      <w:kern w:val="2"/>
      <w:sz w:val="28"/>
      <w:szCs w:val="48"/>
      <w:lang w:val="en-US"/>
    </w:rPr>
  </w:style>
  <w:style w:type="paragraph" w:customStyle="1" w:styleId="Style2">
    <w:name w:val="Style2/"/>
    <w:basedOn w:val="Style02"/>
    <w:link w:val="Style2Char"/>
    <w:qFormat/>
    <w:rsid w:val="00850A94"/>
    <w:pPr>
      <w:spacing w:line="276" w:lineRule="auto"/>
      <w:ind w:left="576" w:hanging="576"/>
    </w:pPr>
    <w:rPr>
      <w:sz w:val="26"/>
    </w:rPr>
  </w:style>
  <w:style w:type="character" w:customStyle="1" w:styleId="Style1Char0">
    <w:name w:val="Style1/ Char"/>
    <w:basedOn w:val="Style01Char"/>
    <w:link w:val="Style10"/>
    <w:rsid w:val="00AB51B7"/>
    <w:rPr>
      <w:rFonts w:ascii="Cambria" w:hAnsi="Cambria"/>
      <w:b/>
      <w:bCs/>
      <w:kern w:val="52"/>
      <w:sz w:val="32"/>
      <w:szCs w:val="52"/>
      <w:lang w:val="en-US"/>
    </w:rPr>
  </w:style>
  <w:style w:type="paragraph" w:styleId="Web">
    <w:name w:val="Normal (Web)"/>
    <w:basedOn w:val="a"/>
    <w:uiPriority w:val="99"/>
    <w:unhideWhenUsed/>
    <w:rsid w:val="00243821"/>
    <w:pPr>
      <w:widowControl/>
      <w:spacing w:before="100" w:beforeAutospacing="1" w:after="100" w:afterAutospacing="1"/>
    </w:pPr>
    <w:rPr>
      <w:rFonts w:ascii="新細明體" w:hAnsi="新細明體" w:cs="新細明體"/>
      <w:kern w:val="0"/>
    </w:rPr>
  </w:style>
  <w:style w:type="character" w:customStyle="1" w:styleId="Style2Char">
    <w:name w:val="Style2/ Char"/>
    <w:link w:val="Style2"/>
    <w:rsid w:val="00850A94"/>
    <w:rPr>
      <w:rFonts w:ascii="Cambria" w:hAnsi="Cambria"/>
      <w:b/>
      <w:bCs/>
      <w:kern w:val="2"/>
      <w:sz w:val="26"/>
      <w:szCs w:val="48"/>
      <w:lang w:val="en-US"/>
    </w:rPr>
  </w:style>
  <w:style w:type="character" w:customStyle="1" w:styleId="apple-converted-space">
    <w:name w:val="apple-converted-space"/>
    <w:basedOn w:val="a0"/>
    <w:rsid w:val="00243821"/>
  </w:style>
  <w:style w:type="paragraph" w:customStyle="1" w:styleId="Default">
    <w:name w:val="Default"/>
    <w:rsid w:val="008D1355"/>
    <w:pPr>
      <w:widowControl w:val="0"/>
      <w:autoSpaceDE w:val="0"/>
      <w:autoSpaceDN w:val="0"/>
      <w:adjustRightInd w:val="0"/>
    </w:pPr>
    <w:rPr>
      <w:rFonts w:ascii="新細明體" w:cs="新細明體"/>
      <w:color w:val="000000"/>
      <w:sz w:val="24"/>
      <w:szCs w:val="24"/>
      <w:lang w:val="en-US"/>
    </w:rPr>
  </w:style>
  <w:style w:type="character" w:customStyle="1" w:styleId="ab">
    <w:name w:val="頁尾 字元"/>
    <w:link w:val="aa"/>
    <w:uiPriority w:val="99"/>
    <w:rsid w:val="00C32FA1"/>
    <w:rPr>
      <w:kern w:val="2"/>
    </w:rPr>
  </w:style>
  <w:style w:type="paragraph" w:styleId="af0">
    <w:name w:val="Subtitle"/>
    <w:basedOn w:val="a"/>
    <w:next w:val="a"/>
    <w:link w:val="af1"/>
    <w:qFormat/>
    <w:rsid w:val="00963571"/>
    <w:pPr>
      <w:spacing w:after="60"/>
      <w:jc w:val="center"/>
      <w:outlineLvl w:val="1"/>
    </w:pPr>
    <w:rPr>
      <w:rFonts w:ascii="Cambria" w:hAnsi="Cambria"/>
      <w:i/>
      <w:iCs/>
      <w:lang w:val="x-none" w:eastAsia="x-none"/>
    </w:rPr>
  </w:style>
  <w:style w:type="character" w:customStyle="1" w:styleId="af1">
    <w:name w:val="副標題 字元"/>
    <w:link w:val="af0"/>
    <w:rsid w:val="00963571"/>
    <w:rPr>
      <w:rFonts w:ascii="Cambria" w:hAnsi="Cambria" w:cs="Times New Roman"/>
      <w:i/>
      <w:iCs/>
      <w:kern w:val="2"/>
      <w:sz w:val="24"/>
      <w:szCs w:val="24"/>
    </w:rPr>
  </w:style>
  <w:style w:type="paragraph" w:styleId="af2">
    <w:name w:val="TOC Heading"/>
    <w:basedOn w:val="1"/>
    <w:next w:val="a"/>
    <w:uiPriority w:val="39"/>
    <w:qFormat/>
    <w:rsid w:val="00D45F2D"/>
    <w:pPr>
      <w:keepLines/>
      <w:widowControl/>
      <w:numPr>
        <w:numId w:val="0"/>
      </w:numPr>
      <w:snapToGrid/>
      <w:spacing w:before="480" w:line="276" w:lineRule="auto"/>
      <w:outlineLvl w:val="9"/>
    </w:pPr>
    <w:rPr>
      <w:color w:val="365F91"/>
      <w:kern w:val="0"/>
      <w:sz w:val="28"/>
      <w:szCs w:val="28"/>
      <w:lang w:eastAsia="zh-HK"/>
    </w:rPr>
  </w:style>
  <w:style w:type="paragraph" w:styleId="af3">
    <w:name w:val="List Paragraph"/>
    <w:basedOn w:val="a"/>
    <w:uiPriority w:val="34"/>
    <w:qFormat/>
    <w:rsid w:val="00CB036D"/>
    <w:pPr>
      <w:ind w:leftChars="200" w:left="480"/>
    </w:pPr>
    <w:rPr>
      <w:rFonts w:ascii="Calibri" w:hAnsi="Calibri"/>
      <w:szCs w:val="22"/>
    </w:rPr>
  </w:style>
  <w:style w:type="character" w:customStyle="1" w:styleId="a6">
    <w:name w:val="註解文字 字元"/>
    <w:basedOn w:val="a0"/>
    <w:link w:val="a5"/>
    <w:semiHidden/>
    <w:rsid w:val="00C30B06"/>
    <w:rPr>
      <w:kern w:val="2"/>
      <w:sz w:val="24"/>
      <w:szCs w:val="24"/>
      <w:lang w:val="en-US"/>
    </w:rPr>
  </w:style>
  <w:style w:type="paragraph" w:styleId="af4">
    <w:name w:val="Revision"/>
    <w:hidden/>
    <w:uiPriority w:val="99"/>
    <w:semiHidden/>
    <w:rsid w:val="00297291"/>
    <w:rPr>
      <w:kern w:val="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74749">
      <w:bodyDiv w:val="1"/>
      <w:marLeft w:val="0"/>
      <w:marRight w:val="0"/>
      <w:marTop w:val="0"/>
      <w:marBottom w:val="0"/>
      <w:divBdr>
        <w:top w:val="none" w:sz="0" w:space="0" w:color="auto"/>
        <w:left w:val="none" w:sz="0" w:space="0" w:color="auto"/>
        <w:bottom w:val="none" w:sz="0" w:space="0" w:color="auto"/>
        <w:right w:val="none" w:sz="0" w:space="0" w:color="auto"/>
      </w:divBdr>
      <w:divsChild>
        <w:div w:id="1330449122">
          <w:marLeft w:val="0"/>
          <w:marRight w:val="0"/>
          <w:marTop w:val="0"/>
          <w:marBottom w:val="0"/>
          <w:divBdr>
            <w:top w:val="none" w:sz="0" w:space="0" w:color="auto"/>
            <w:left w:val="none" w:sz="0" w:space="0" w:color="auto"/>
            <w:bottom w:val="none" w:sz="0" w:space="0" w:color="auto"/>
            <w:right w:val="none" w:sz="0" w:space="0" w:color="auto"/>
          </w:divBdr>
          <w:divsChild>
            <w:div w:id="130746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05052">
      <w:bodyDiv w:val="1"/>
      <w:marLeft w:val="0"/>
      <w:marRight w:val="0"/>
      <w:marTop w:val="0"/>
      <w:marBottom w:val="0"/>
      <w:divBdr>
        <w:top w:val="none" w:sz="0" w:space="0" w:color="auto"/>
        <w:left w:val="none" w:sz="0" w:space="0" w:color="auto"/>
        <w:bottom w:val="none" w:sz="0" w:space="0" w:color="auto"/>
        <w:right w:val="none" w:sz="0" w:space="0" w:color="auto"/>
      </w:divBdr>
    </w:div>
    <w:div w:id="1987707344">
      <w:bodyDiv w:val="1"/>
      <w:marLeft w:val="0"/>
      <w:marRight w:val="0"/>
      <w:marTop w:val="0"/>
      <w:marBottom w:val="0"/>
      <w:divBdr>
        <w:top w:val="none" w:sz="0" w:space="0" w:color="auto"/>
        <w:left w:val="none" w:sz="0" w:space="0" w:color="auto"/>
        <w:bottom w:val="none" w:sz="0" w:space="0" w:color="auto"/>
        <w:right w:val="none" w:sz="0" w:space="0" w:color="auto"/>
      </w:divBdr>
      <w:divsChild>
        <w:div w:id="1627157215">
          <w:marLeft w:val="0"/>
          <w:marRight w:val="0"/>
          <w:marTop w:val="0"/>
          <w:marBottom w:val="0"/>
          <w:divBdr>
            <w:top w:val="none" w:sz="0" w:space="0" w:color="auto"/>
            <w:left w:val="none" w:sz="0" w:space="0" w:color="auto"/>
            <w:bottom w:val="none" w:sz="0" w:space="0" w:color="auto"/>
            <w:right w:val="none" w:sz="0" w:space="0" w:color="auto"/>
          </w:divBdr>
          <w:divsChild>
            <w:div w:id="21463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38871-A298-4CBC-B1F8-C4B3B06BB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Pages>
  <Words>2355</Words>
  <Characters>555</Characters>
  <Application>Microsoft Office Word</Application>
  <DocSecurity>0</DocSecurity>
  <Lines>4</Lines>
  <Paragraphs>5</Paragraphs>
  <ScaleCrop>false</ScaleCrop>
  <HeadingPairs>
    <vt:vector size="2" baseType="variant">
      <vt:variant>
        <vt:lpstr>Title</vt:lpstr>
      </vt:variant>
      <vt:variant>
        <vt:i4>1</vt:i4>
      </vt:variant>
    </vt:vector>
  </HeadingPairs>
  <TitlesOfParts>
    <vt:vector size="1" baseType="lpstr">
      <vt:lpstr>2016/17年度院舍防疫注射計劃</vt:lpstr>
    </vt:vector>
  </TitlesOfParts>
  <Company>Hewlett-Packard Company</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院舍防疫注射計劃</dc:title>
  <dc:subject/>
  <dc:creator>novs</dc:creator>
  <cp:keywords/>
  <cp:lastModifiedBy>LAM Tan Yin, Amanda, PE(PP)1</cp:lastModifiedBy>
  <cp:revision>35</cp:revision>
  <cp:lastPrinted>2023-08-16T04:37:00Z</cp:lastPrinted>
  <dcterms:created xsi:type="dcterms:W3CDTF">2022-09-20T04:06:00Z</dcterms:created>
  <dcterms:modified xsi:type="dcterms:W3CDTF">2024-09-09T02:04:00Z</dcterms:modified>
</cp:coreProperties>
</file>